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8B30" w14:textId="77777777" w:rsidR="003C5D9D" w:rsidRDefault="003C5D9D"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360"/>
        <w:gridCol w:w="360"/>
        <w:gridCol w:w="4608"/>
        <w:gridCol w:w="360"/>
        <w:gridCol w:w="360"/>
        <w:gridCol w:w="4536"/>
      </w:tblGrid>
      <w:tr w:rsidR="001B4775" w14:paraId="2D6123DD" w14:textId="77777777" w:rsidTr="00672D75">
        <w:trPr>
          <w:cantSplit/>
          <w:trHeight w:hRule="exact" w:val="11520"/>
        </w:trPr>
        <w:tc>
          <w:tcPr>
            <w:tcW w:w="4536" w:type="dxa"/>
            <w:vAlign w:val="center"/>
          </w:tcPr>
          <w:p w14:paraId="7661AEB0" w14:textId="77777777" w:rsidR="00F732AF" w:rsidRDefault="00F732AF" w:rsidP="00771DC5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1C77989D" w14:textId="77777777" w:rsidR="003C5D9D" w:rsidRPr="003C5D9D" w:rsidRDefault="003C5D9D" w:rsidP="00771DC5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C5D9D">
              <w:rPr>
                <w:rFonts w:ascii="Georgia" w:hAnsi="Georgia"/>
                <w:sz w:val="28"/>
                <w:szCs w:val="28"/>
              </w:rPr>
              <w:t>Other Ideas to Consider:</w:t>
            </w:r>
          </w:p>
          <w:p w14:paraId="3326907C" w14:textId="77777777" w:rsidR="003C5D9D" w:rsidRDefault="003C5D9D" w:rsidP="00771DC5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6981A987" w14:textId="77777777" w:rsidR="00771DC5" w:rsidRPr="00771DC5" w:rsidRDefault="003C5D9D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Thematic p</w:t>
            </w:r>
            <w:r w:rsidR="00771DC5" w:rsidRPr="00771DC5">
              <w:rPr>
                <w:rFonts w:ascii="Georgia" w:hAnsi="Georgia"/>
                <w:b w:val="0"/>
                <w:sz w:val="24"/>
                <w:szCs w:val="24"/>
              </w:rPr>
              <w:t>rograms</w:t>
            </w:r>
          </w:p>
          <w:p w14:paraId="2E51A0FF" w14:textId="77777777" w:rsidR="00771DC5" w:rsidRPr="00771DC5" w:rsidRDefault="00771DC5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771DC5">
              <w:rPr>
                <w:rFonts w:ascii="Georgia" w:hAnsi="Georgia"/>
                <w:b w:val="0"/>
                <w:sz w:val="24"/>
                <w:szCs w:val="24"/>
              </w:rPr>
              <w:t>Invite community members to the program</w:t>
            </w:r>
          </w:p>
          <w:p w14:paraId="0C9A2145" w14:textId="77777777" w:rsidR="00771DC5" w:rsidRDefault="003C5D9D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Invite</w:t>
            </w:r>
            <w:r w:rsidR="00771DC5" w:rsidRPr="00771DC5">
              <w:rPr>
                <w:rFonts w:ascii="Georgia" w:hAnsi="Georgia"/>
                <w:b w:val="0"/>
                <w:sz w:val="24"/>
                <w:szCs w:val="24"/>
              </w:rPr>
              <w:t xml:space="preserve"> non-member educators</w:t>
            </w:r>
            <w:r w:rsidR="00771DC5">
              <w:rPr>
                <w:rFonts w:ascii="Georgia" w:hAnsi="Georgia"/>
                <w:b w:val="0"/>
                <w:sz w:val="24"/>
                <w:szCs w:val="24"/>
              </w:rPr>
              <w:t xml:space="preserve"> to a program about an education related topic</w:t>
            </w:r>
          </w:p>
          <w:p w14:paraId="0FFB0440" w14:textId="77777777" w:rsidR="00771DC5" w:rsidRDefault="00771DC5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Tie </w:t>
            </w:r>
            <w:r w:rsidR="003C5D9D">
              <w:rPr>
                <w:rFonts w:ascii="Georgia" w:hAnsi="Georgia"/>
                <w:b w:val="0"/>
                <w:sz w:val="24"/>
                <w:szCs w:val="24"/>
              </w:rPr>
              <w:t>a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program to the project</w:t>
            </w:r>
          </w:p>
          <w:p w14:paraId="2BDEB6DC" w14:textId="77777777" w:rsidR="00771DC5" w:rsidRDefault="00771DC5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Ask new members to present in groups</w:t>
            </w:r>
          </w:p>
          <w:p w14:paraId="1A19E4D3" w14:textId="77777777" w:rsidR="00771DC5" w:rsidRDefault="00771DC5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Leave time for fun, music and social interaction</w:t>
            </w:r>
          </w:p>
          <w:p w14:paraId="6E6C3064" w14:textId="77777777" w:rsidR="00771DC5" w:rsidRDefault="00771DC5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Include an assortment of topics</w:t>
            </w:r>
            <w:r w:rsidR="003C5D9D">
              <w:rPr>
                <w:rFonts w:ascii="Georgia" w:hAnsi="Georgia"/>
                <w:b w:val="0"/>
                <w:sz w:val="24"/>
                <w:szCs w:val="24"/>
              </w:rPr>
              <w:t>, e.g., technology, education, personal, society</w:t>
            </w:r>
          </w:p>
          <w:p w14:paraId="47895FF1" w14:textId="6B5EA9F2" w:rsidR="003C5D9D" w:rsidRDefault="003C5D9D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Periodically include </w:t>
            </w:r>
            <w:r w:rsidR="00455C0D">
              <w:rPr>
                <w:rFonts w:ascii="Georgia" w:hAnsi="Georgia"/>
                <w:b w:val="0"/>
                <w:sz w:val="24"/>
                <w:szCs w:val="24"/>
              </w:rPr>
              <w:t>things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that highlight the Society</w:t>
            </w:r>
          </w:p>
          <w:p w14:paraId="7C3284E0" w14:textId="77777777" w:rsidR="003C5D9D" w:rsidRDefault="003C5D9D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Meet someplace different</w:t>
            </w:r>
          </w:p>
          <w:p w14:paraId="39208DE5" w14:textId="77777777" w:rsidR="003C5D9D" w:rsidRDefault="003C5D9D" w:rsidP="00771DC5">
            <w:pPr>
              <w:numPr>
                <w:ilvl w:val="0"/>
                <w:numId w:val="2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Have a summer social</w:t>
            </w:r>
          </w:p>
          <w:p w14:paraId="30F0623C" w14:textId="77777777" w:rsidR="003C5D9D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10F55BAF" w14:textId="77777777" w:rsidR="003C5D9D" w:rsidRPr="00A17225" w:rsidRDefault="003C5D9D" w:rsidP="003C5D9D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A17225">
              <w:rPr>
                <w:rFonts w:ascii="Georgia" w:hAnsi="Georgia"/>
                <w:sz w:val="24"/>
                <w:szCs w:val="24"/>
                <w:u w:val="single"/>
              </w:rPr>
              <w:t>After a meeting, members should say . .</w:t>
            </w:r>
            <w:r w:rsidRPr="00A17225">
              <w:rPr>
                <w:rFonts w:ascii="Georgia" w:hAnsi="Georgia"/>
                <w:sz w:val="24"/>
                <w:szCs w:val="24"/>
              </w:rPr>
              <w:t xml:space="preserve"> .</w:t>
            </w:r>
          </w:p>
          <w:p w14:paraId="2FCB11C8" w14:textId="77777777" w:rsidR="003C5D9D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1C75EAE4" w14:textId="77777777" w:rsidR="003C5D9D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“That was really interesting.”</w:t>
            </w:r>
          </w:p>
          <w:p w14:paraId="72C1005F" w14:textId="77777777" w:rsidR="003C5D9D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“That was fun.”</w:t>
            </w:r>
          </w:p>
          <w:p w14:paraId="71382AA7" w14:textId="77777777" w:rsidR="003C5D9D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“I did not know that.”</w:t>
            </w:r>
          </w:p>
          <w:p w14:paraId="12C94979" w14:textId="77777777" w:rsidR="003C5D9D" w:rsidRPr="00771DC5" w:rsidRDefault="003C5D9D" w:rsidP="003C5D9D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“I’m glad I came.”</w:t>
            </w:r>
          </w:p>
          <w:p w14:paraId="4F1463B9" w14:textId="77777777" w:rsidR="003C5D9D" w:rsidRDefault="003C5D9D" w:rsidP="00771DC5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5C4295F5" w14:textId="77777777" w:rsidR="00771DC5" w:rsidRPr="003C5D9D" w:rsidRDefault="003C5D9D" w:rsidP="00771DC5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3C5D9D">
              <w:rPr>
                <w:rFonts w:ascii="Georgia" w:hAnsi="Georgia"/>
                <w:sz w:val="24"/>
                <w:szCs w:val="24"/>
              </w:rPr>
              <w:t xml:space="preserve">Remember our purposes:  </w:t>
            </w:r>
          </w:p>
          <w:p w14:paraId="017FCB79" w14:textId="77777777" w:rsidR="003C5D9D" w:rsidRP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  <w:sz w:val="24"/>
                <w:szCs w:val="24"/>
              </w:rPr>
              <w:t>To unite</w:t>
            </w:r>
          </w:p>
          <w:p w14:paraId="1EAD90EA" w14:textId="77777777" w:rsidR="003C5D9D" w:rsidRP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  <w:sz w:val="24"/>
                <w:szCs w:val="24"/>
              </w:rPr>
              <w:t>To honor</w:t>
            </w:r>
          </w:p>
          <w:p w14:paraId="039D1E14" w14:textId="77777777" w:rsidR="003C5D9D" w:rsidRP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  <w:sz w:val="24"/>
                <w:szCs w:val="24"/>
              </w:rPr>
              <w:t>To advance</w:t>
            </w:r>
          </w:p>
          <w:p w14:paraId="3D97A5AB" w14:textId="77777777" w:rsidR="003C5D9D" w:rsidRP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  <w:sz w:val="24"/>
                <w:szCs w:val="24"/>
              </w:rPr>
              <w:t>To initiate, endorse and support desirable legislation</w:t>
            </w:r>
          </w:p>
          <w:p w14:paraId="7DBB5C62" w14:textId="77777777" w:rsid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  <w:sz w:val="24"/>
                <w:szCs w:val="24"/>
              </w:rPr>
              <w:t>To endow scholarships</w:t>
            </w:r>
          </w:p>
          <w:p w14:paraId="17D41A3C" w14:textId="77777777" w:rsid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To stimulate personal and professional growth</w:t>
            </w:r>
          </w:p>
          <w:p w14:paraId="3EFF2260" w14:textId="77777777" w:rsidR="003C5D9D" w:rsidRPr="003C5D9D" w:rsidRDefault="003C5D9D" w:rsidP="003C5D9D">
            <w:pPr>
              <w:numPr>
                <w:ilvl w:val="0"/>
                <w:numId w:val="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To inform</w:t>
            </w:r>
          </w:p>
          <w:p w14:paraId="5CD687A7" w14:textId="77777777" w:rsidR="00960A26" w:rsidRPr="003C5D9D" w:rsidRDefault="00960A26">
            <w:pPr>
              <w:rPr>
                <w:rFonts w:ascii="Georgia" w:hAnsi="Georgia"/>
                <w:sz w:val="24"/>
                <w:szCs w:val="24"/>
              </w:rPr>
            </w:pPr>
          </w:p>
          <w:p w14:paraId="2D1EF626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17D5D989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02072C6C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683FE1EE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75CB583A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1504A814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6EB0B63E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0C4C6475" w14:textId="77777777" w:rsidR="00960A26" w:rsidRPr="005774FF" w:rsidRDefault="00960A26">
            <w:pPr>
              <w:rPr>
                <w:rFonts w:ascii="Georgia" w:hAnsi="Georgia"/>
              </w:rPr>
            </w:pPr>
          </w:p>
          <w:p w14:paraId="69B6A0C3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1E4244E4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6F598F74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59E150EC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33EA4A46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3E301F6B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57322A5B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3A8FC0C5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37E32BFF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211B94BB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3A257B2A" w14:textId="77777777" w:rsidR="00EF1CF3" w:rsidRPr="005774FF" w:rsidRDefault="00EF1CF3">
            <w:pPr>
              <w:rPr>
                <w:rFonts w:ascii="Georgia" w:hAnsi="Georgia"/>
              </w:rPr>
            </w:pPr>
          </w:p>
          <w:p w14:paraId="4AF2BAB2" w14:textId="77777777" w:rsidR="00960A26" w:rsidRPr="005774FF" w:rsidRDefault="00960A26">
            <w:pPr>
              <w:rPr>
                <w:rFonts w:ascii="Georgia" w:hAnsi="Georgia"/>
                <w:sz w:val="24"/>
                <w:szCs w:val="24"/>
              </w:rPr>
            </w:pPr>
          </w:p>
          <w:p w14:paraId="5CF12098" w14:textId="77777777" w:rsidR="00960A26" w:rsidRPr="005774FF" w:rsidRDefault="00960A26" w:rsidP="00EF1CF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297C5092" w14:textId="77777777" w:rsidR="001B4775" w:rsidRPr="005774FF" w:rsidRDefault="001B4775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212BB35A" w14:textId="77777777" w:rsidR="001B4775" w:rsidRPr="005774FF" w:rsidRDefault="001B4775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248C5405" w14:textId="77777777" w:rsidR="00F732AF" w:rsidRDefault="00F732AF">
            <w:pPr>
              <w:ind w:left="144" w:right="144"/>
              <w:rPr>
                <w:rFonts w:ascii="Georgia" w:hAnsi="Georgia"/>
              </w:rPr>
            </w:pPr>
          </w:p>
          <w:p w14:paraId="368012DE" w14:textId="77777777" w:rsidR="001B4775" w:rsidRPr="00F732AF" w:rsidRDefault="00F732AF">
            <w:pPr>
              <w:ind w:left="144" w:right="144"/>
              <w:rPr>
                <w:rFonts w:ascii="Georgia" w:hAnsi="Georgia"/>
                <w:sz w:val="24"/>
                <w:szCs w:val="24"/>
              </w:rPr>
            </w:pPr>
            <w:r w:rsidRPr="00F732AF">
              <w:rPr>
                <w:rFonts w:ascii="Georgia" w:hAnsi="Georgia"/>
                <w:sz w:val="24"/>
                <w:szCs w:val="24"/>
              </w:rPr>
              <w:t xml:space="preserve">2017 – 2019 </w:t>
            </w:r>
            <w:r w:rsidR="003C5D9D" w:rsidRPr="00F732AF">
              <w:rPr>
                <w:rFonts w:ascii="Georgia" w:hAnsi="Georgia"/>
                <w:sz w:val="24"/>
                <w:szCs w:val="24"/>
              </w:rPr>
              <w:t>Committee</w:t>
            </w:r>
            <w:r w:rsidRPr="00F732AF">
              <w:rPr>
                <w:rFonts w:ascii="Georgia" w:hAnsi="Georgia"/>
                <w:sz w:val="24"/>
                <w:szCs w:val="24"/>
              </w:rPr>
              <w:t xml:space="preserve"> Members</w:t>
            </w:r>
          </w:p>
          <w:p w14:paraId="6A609A53" w14:textId="77777777" w:rsidR="003C5D9D" w:rsidRDefault="003C5D9D">
            <w:pPr>
              <w:ind w:left="144" w:right="144"/>
              <w:rPr>
                <w:rFonts w:ascii="Georgia" w:hAnsi="Georgia"/>
              </w:rPr>
            </w:pPr>
          </w:p>
          <w:p w14:paraId="170D4D87" w14:textId="77777777" w:rsidR="003C5D9D" w:rsidRPr="00F732AF" w:rsidRDefault="003C5D9D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3C5D9D">
              <w:rPr>
                <w:rFonts w:ascii="Georgia" w:hAnsi="Georgia"/>
                <w:b w:val="0"/>
              </w:rPr>
              <w:t xml:space="preserve">       </w:t>
            </w:r>
            <w:r w:rsidRPr="00F732AF">
              <w:rPr>
                <w:rFonts w:ascii="Georgia" w:hAnsi="Georgia"/>
                <w:b w:val="0"/>
                <w:sz w:val="24"/>
                <w:szCs w:val="24"/>
              </w:rPr>
              <w:t>Area 1   Melody Stephenson</w:t>
            </w:r>
          </w:p>
          <w:p w14:paraId="7463F2AE" w14:textId="77777777" w:rsidR="003C5D9D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 xml:space="preserve">Area 2   Trudy </w:t>
            </w:r>
            <w:proofErr w:type="spellStart"/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Matus</w:t>
            </w:r>
            <w:proofErr w:type="spellEnd"/>
          </w:p>
          <w:p w14:paraId="3961F7B8" w14:textId="77777777" w:rsidR="003C5D9D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3   Carolyn Allen</w:t>
            </w:r>
          </w:p>
          <w:p w14:paraId="7E692714" w14:textId="77777777" w:rsidR="003C5D9D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4   Joan Eubanks</w:t>
            </w:r>
          </w:p>
          <w:p w14:paraId="230D3748" w14:textId="77777777" w:rsidR="003C5D9D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5   Dr. Rosa M. Vida</w:t>
            </w:r>
          </w:p>
          <w:p w14:paraId="4D0E994D" w14:textId="77777777" w:rsidR="003C5D9D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6   Catherine A. Davis</w:t>
            </w:r>
          </w:p>
          <w:p w14:paraId="441BF823" w14:textId="77777777" w:rsidR="003C5D9D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7   Sandra Morales</w:t>
            </w:r>
          </w:p>
          <w:p w14:paraId="000B3667" w14:textId="77777777" w:rsidR="003C5D9D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8B08E5">
              <w:rPr>
                <w:rFonts w:ascii="Georgia" w:hAnsi="Georgia"/>
                <w:b w:val="0"/>
                <w:sz w:val="24"/>
                <w:szCs w:val="24"/>
              </w:rPr>
              <w:t>Area 8   Jewe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l Lockridge</w:t>
            </w:r>
          </w:p>
          <w:p w14:paraId="4932BF2C" w14:textId="77777777" w:rsidR="003C5D9D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3C5D9D" w:rsidRPr="00F732AF">
              <w:rPr>
                <w:rFonts w:ascii="Georgia" w:hAnsi="Georgia"/>
                <w:b w:val="0"/>
                <w:sz w:val="24"/>
                <w:szCs w:val="24"/>
              </w:rPr>
              <w:t>Area 9   Michelle Grandinetti, Chair</w:t>
            </w:r>
          </w:p>
          <w:p w14:paraId="3ADCC5D7" w14:textId="77777777" w:rsidR="00690917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</w:t>
            </w:r>
            <w:r w:rsidR="00690917" w:rsidRPr="00F732AF">
              <w:rPr>
                <w:rFonts w:ascii="Georgia" w:hAnsi="Georgia"/>
                <w:b w:val="0"/>
                <w:sz w:val="24"/>
                <w:szCs w:val="24"/>
              </w:rPr>
              <w:t xml:space="preserve"> Area 10 Kathy Glidewell</w:t>
            </w:r>
          </w:p>
          <w:p w14:paraId="429E9BD4" w14:textId="13AAE300" w:rsidR="00690917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 </w:t>
            </w:r>
            <w:r w:rsidR="00690917" w:rsidRPr="00F732AF">
              <w:rPr>
                <w:rFonts w:ascii="Georgia" w:hAnsi="Georgia"/>
                <w:b w:val="0"/>
                <w:sz w:val="24"/>
                <w:szCs w:val="24"/>
              </w:rPr>
              <w:t>Area 11  Patti P</w:t>
            </w:r>
            <w:r w:rsidR="004742D9">
              <w:rPr>
                <w:rFonts w:ascii="Georgia" w:hAnsi="Georgia"/>
                <w:b w:val="0"/>
                <w:sz w:val="24"/>
                <w:szCs w:val="24"/>
              </w:rPr>
              <w:t>ei</w:t>
            </w:r>
            <w:r w:rsidR="00690917" w:rsidRPr="00F732AF">
              <w:rPr>
                <w:rFonts w:ascii="Georgia" w:hAnsi="Georgia"/>
                <w:b w:val="0"/>
                <w:sz w:val="24"/>
                <w:szCs w:val="24"/>
              </w:rPr>
              <w:t>l</w:t>
            </w:r>
          </w:p>
          <w:p w14:paraId="59CCDBDF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12  </w:t>
            </w:r>
            <w:proofErr w:type="spellStart"/>
            <w:r w:rsidRPr="00F732AF">
              <w:rPr>
                <w:rFonts w:ascii="Georgia" w:hAnsi="Georgia"/>
                <w:b w:val="0"/>
                <w:sz w:val="24"/>
                <w:szCs w:val="24"/>
              </w:rPr>
              <w:t>Josi</w:t>
            </w:r>
            <w:proofErr w:type="spellEnd"/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de la Garza</w:t>
            </w:r>
          </w:p>
          <w:p w14:paraId="231BDB45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13  Sandra Godwin</w:t>
            </w:r>
          </w:p>
          <w:p w14:paraId="7EB7B70F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14</w:t>
            </w:r>
            <w:r w:rsidR="00151766">
              <w:rPr>
                <w:rFonts w:ascii="Georgia" w:hAnsi="Georgia"/>
                <w:b w:val="0"/>
                <w:sz w:val="24"/>
                <w:szCs w:val="24"/>
              </w:rPr>
              <w:t xml:space="preserve">  Vacant</w:t>
            </w:r>
          </w:p>
          <w:p w14:paraId="68F6C836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15  Dawn </w:t>
            </w:r>
            <w:proofErr w:type="spellStart"/>
            <w:r w:rsidRPr="00F732AF">
              <w:rPr>
                <w:rFonts w:ascii="Georgia" w:hAnsi="Georgia"/>
                <w:b w:val="0"/>
                <w:sz w:val="24"/>
                <w:szCs w:val="24"/>
              </w:rPr>
              <w:t>Houy</w:t>
            </w:r>
            <w:proofErr w:type="spellEnd"/>
          </w:p>
          <w:p w14:paraId="5E6BB2EE" w14:textId="77777777" w:rsidR="00690917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</w:t>
            </w:r>
            <w:r w:rsidR="00690917" w:rsidRPr="00F732AF">
              <w:rPr>
                <w:rFonts w:ascii="Georgia" w:hAnsi="Georgia"/>
                <w:b w:val="0"/>
                <w:sz w:val="24"/>
                <w:szCs w:val="24"/>
              </w:rPr>
              <w:t xml:space="preserve"> Area 16  Peggy Clayton</w:t>
            </w:r>
          </w:p>
          <w:p w14:paraId="64BC4334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17  Joan Cook</w:t>
            </w:r>
          </w:p>
          <w:p w14:paraId="256B0D91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F732AF">
              <w:rPr>
                <w:rFonts w:ascii="Georgia" w:hAnsi="Georgia"/>
                <w:b w:val="0"/>
                <w:sz w:val="24"/>
                <w:szCs w:val="24"/>
              </w:rPr>
              <w:t xml:space="preserve">     Area 18  Frances Fowler-Carter</w:t>
            </w:r>
          </w:p>
          <w:p w14:paraId="16F427D4" w14:textId="77777777" w:rsidR="00690917" w:rsidRPr="00F732AF" w:rsidRDefault="00690917" w:rsidP="003C5D9D">
            <w:pPr>
              <w:ind w:left="144" w:right="144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</w:p>
          <w:p w14:paraId="2FA8B3AD" w14:textId="77777777" w:rsidR="00690917" w:rsidRPr="00F732AF" w:rsidRDefault="00F732AF" w:rsidP="003C5D9D">
            <w:pPr>
              <w:ind w:left="144"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    </w:t>
            </w:r>
            <w:r w:rsidR="00690917" w:rsidRPr="00F732AF">
              <w:rPr>
                <w:rFonts w:ascii="Georgia" w:hAnsi="Georgia"/>
                <w:b w:val="0"/>
                <w:sz w:val="24"/>
                <w:szCs w:val="24"/>
              </w:rPr>
              <w:t xml:space="preserve"> State President, Dr. Jo Murphy</w:t>
            </w:r>
          </w:p>
          <w:p w14:paraId="7601CE82" w14:textId="77777777" w:rsidR="003C5D9D" w:rsidRPr="003C5D9D" w:rsidRDefault="003C5D9D" w:rsidP="003C5D9D">
            <w:pPr>
              <w:ind w:left="144" w:right="144"/>
              <w:jc w:val="left"/>
              <w:rPr>
                <w:rFonts w:ascii="Georgia" w:hAnsi="Georgia"/>
                <w:b w:val="0"/>
              </w:rPr>
            </w:pPr>
          </w:p>
          <w:p w14:paraId="3E5C4930" w14:textId="77777777" w:rsidR="0020306C" w:rsidRDefault="0020306C">
            <w:pPr>
              <w:ind w:left="144" w:right="144"/>
              <w:rPr>
                <w:rFonts w:ascii="Georgia" w:hAnsi="Georgia"/>
              </w:rPr>
            </w:pPr>
          </w:p>
          <w:p w14:paraId="757088EE" w14:textId="77777777" w:rsidR="00690917" w:rsidRDefault="00690917">
            <w:pPr>
              <w:ind w:left="144" w:right="144"/>
              <w:rPr>
                <w:rFonts w:ascii="Georgia" w:hAnsi="Georgia"/>
              </w:rPr>
            </w:pPr>
          </w:p>
          <w:p w14:paraId="79421223" w14:textId="77777777" w:rsidR="00690917" w:rsidRDefault="00690917">
            <w:pPr>
              <w:ind w:left="144" w:right="144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Show members</w:t>
            </w:r>
          </w:p>
          <w:p w14:paraId="76BEB655" w14:textId="77777777" w:rsidR="00690917" w:rsidRDefault="00690917">
            <w:pPr>
              <w:ind w:left="144" w:right="144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that the Society</w:t>
            </w:r>
          </w:p>
          <w:p w14:paraId="0D65D132" w14:textId="77777777" w:rsidR="00690917" w:rsidRDefault="00690917">
            <w:pPr>
              <w:ind w:left="144" w:right="144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goes further than</w:t>
            </w:r>
          </w:p>
          <w:p w14:paraId="16171773" w14:textId="77777777" w:rsidR="00690917" w:rsidRDefault="00690917">
            <w:pPr>
              <w:ind w:left="144" w:right="144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the chapter door;</w:t>
            </w:r>
          </w:p>
          <w:p w14:paraId="0EEB57AB" w14:textId="77777777" w:rsidR="00690917" w:rsidRPr="00690917" w:rsidRDefault="00690917">
            <w:pPr>
              <w:ind w:left="144" w:right="144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be more global.</w:t>
            </w:r>
          </w:p>
          <w:p w14:paraId="758EFA22" w14:textId="77777777" w:rsidR="00690917" w:rsidRDefault="00690917" w:rsidP="00F732AF">
            <w:pPr>
              <w:ind w:right="144"/>
              <w:jc w:val="both"/>
              <w:rPr>
                <w:rFonts w:ascii="Georgia" w:hAnsi="Georgia"/>
              </w:rPr>
            </w:pPr>
          </w:p>
          <w:p w14:paraId="091EE157" w14:textId="77777777" w:rsidR="00690917" w:rsidRDefault="00690917">
            <w:pPr>
              <w:ind w:left="144" w:right="144"/>
              <w:rPr>
                <w:rFonts w:ascii="Georgia" w:hAnsi="Georgia"/>
              </w:rPr>
            </w:pPr>
          </w:p>
          <w:p w14:paraId="00B78B2B" w14:textId="77777777" w:rsidR="00690917" w:rsidRDefault="00690917">
            <w:pPr>
              <w:ind w:left="144" w:right="144"/>
              <w:rPr>
                <w:rFonts w:ascii="Georgia" w:hAnsi="Georgia"/>
              </w:rPr>
            </w:pPr>
          </w:p>
          <w:p w14:paraId="1C62ABD1" w14:textId="77777777" w:rsidR="00690917" w:rsidRPr="005774FF" w:rsidRDefault="00690917">
            <w:pPr>
              <w:ind w:left="144" w:right="144"/>
              <w:rPr>
                <w:rFonts w:ascii="Georgia" w:hAnsi="Georgia"/>
              </w:rPr>
            </w:pPr>
          </w:p>
          <w:p w14:paraId="10663770" w14:textId="77777777" w:rsidR="0020306C" w:rsidRPr="005774FF" w:rsidRDefault="0020306C" w:rsidP="00DE54BC">
            <w:pPr>
              <w:ind w:right="144"/>
              <w:jc w:val="both"/>
              <w:rPr>
                <w:rFonts w:ascii="Georgia" w:hAnsi="Georgia"/>
              </w:rPr>
            </w:pPr>
          </w:p>
          <w:p w14:paraId="3C697FBE" w14:textId="77777777" w:rsidR="00DE54BC" w:rsidRPr="005774FF" w:rsidRDefault="00DE54BC" w:rsidP="00690917">
            <w:pPr>
              <w:ind w:left="420"/>
              <w:rPr>
                <w:rFonts w:ascii="Georgia" w:hAnsi="Georgia"/>
                <w:sz w:val="24"/>
                <w:szCs w:val="24"/>
              </w:rPr>
            </w:pPr>
            <w:r w:rsidRPr="005774FF">
              <w:rPr>
                <w:rFonts w:ascii="Georgia" w:hAnsi="Georgia"/>
                <w:sz w:val="24"/>
                <w:szCs w:val="24"/>
              </w:rPr>
              <w:t>Websites</w:t>
            </w:r>
          </w:p>
          <w:p w14:paraId="3656791F" w14:textId="77777777" w:rsidR="00DE54BC" w:rsidRPr="005774FF" w:rsidRDefault="00DE54BC" w:rsidP="00DE54BC">
            <w:pPr>
              <w:ind w:left="420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2E717B5F" w14:textId="77777777" w:rsidR="00DE54BC" w:rsidRPr="005774FF" w:rsidRDefault="00DE54BC" w:rsidP="00690917">
            <w:pPr>
              <w:ind w:left="420"/>
              <w:rPr>
                <w:rFonts w:ascii="Georgia" w:hAnsi="Georgia"/>
                <w:b w:val="0"/>
                <w:sz w:val="24"/>
                <w:szCs w:val="24"/>
              </w:rPr>
            </w:pPr>
            <w:r w:rsidRPr="005774FF">
              <w:rPr>
                <w:rFonts w:ascii="Georgia" w:hAnsi="Georgia"/>
                <w:b w:val="0"/>
                <w:sz w:val="24"/>
                <w:szCs w:val="24"/>
              </w:rPr>
              <w:t>www.</w:t>
            </w:r>
            <w:r w:rsidR="00690917">
              <w:rPr>
                <w:rFonts w:ascii="Georgia" w:hAnsi="Georgia"/>
                <w:b w:val="0"/>
                <w:sz w:val="24"/>
                <w:szCs w:val="24"/>
              </w:rPr>
              <w:t>dkg</w:t>
            </w:r>
            <w:r w:rsidRPr="005774FF">
              <w:rPr>
                <w:rFonts w:ascii="Georgia" w:hAnsi="Georgia"/>
                <w:b w:val="0"/>
                <w:sz w:val="24"/>
                <w:szCs w:val="24"/>
              </w:rPr>
              <w:t>texas.org</w:t>
            </w:r>
          </w:p>
          <w:p w14:paraId="5296AE92" w14:textId="77777777" w:rsidR="00DE54BC" w:rsidRPr="005774FF" w:rsidRDefault="00DE54BC" w:rsidP="00690917">
            <w:pPr>
              <w:ind w:left="420"/>
              <w:rPr>
                <w:rFonts w:ascii="Georgia" w:hAnsi="Georgia"/>
                <w:b w:val="0"/>
                <w:sz w:val="24"/>
                <w:szCs w:val="24"/>
              </w:rPr>
            </w:pPr>
            <w:r w:rsidRPr="005774FF">
              <w:rPr>
                <w:rFonts w:ascii="Georgia" w:hAnsi="Georgia"/>
                <w:b w:val="0"/>
                <w:sz w:val="24"/>
                <w:szCs w:val="24"/>
              </w:rPr>
              <w:t>www.dkg.org</w:t>
            </w:r>
          </w:p>
          <w:p w14:paraId="79B406AE" w14:textId="77777777" w:rsidR="0020306C" w:rsidRPr="005774FF" w:rsidRDefault="0020306C">
            <w:pPr>
              <w:ind w:left="144" w:right="144"/>
              <w:rPr>
                <w:rFonts w:ascii="Georgia" w:hAnsi="Georgia"/>
              </w:rPr>
            </w:pPr>
          </w:p>
          <w:p w14:paraId="0A7133C8" w14:textId="77777777" w:rsidR="0020306C" w:rsidRPr="005774FF" w:rsidRDefault="0020306C" w:rsidP="003C5D9D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33DC28CB" w14:textId="77777777" w:rsidR="001B4775" w:rsidRPr="005774FF" w:rsidRDefault="001B4775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2015C2DF" w14:textId="77777777" w:rsidR="001B4775" w:rsidRPr="005774FF" w:rsidRDefault="001B4775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4536" w:type="dxa"/>
            <w:vAlign w:val="center"/>
          </w:tcPr>
          <w:p w14:paraId="7DE1B7A7" w14:textId="77777777" w:rsidR="00A609F7" w:rsidRPr="005774FF" w:rsidRDefault="00A609F7" w:rsidP="00A609F7">
            <w:pPr>
              <w:ind w:right="144"/>
              <w:rPr>
                <w:rFonts w:ascii="Georgia" w:hAnsi="Georgia"/>
                <w:sz w:val="32"/>
                <w:szCs w:val="32"/>
              </w:rPr>
            </w:pPr>
          </w:p>
          <w:p w14:paraId="574F8F48" w14:textId="77777777" w:rsidR="00A609F7" w:rsidRPr="00AA0964" w:rsidRDefault="00690917" w:rsidP="00690917">
            <w:pPr>
              <w:ind w:right="144"/>
              <w:rPr>
                <w:rFonts w:ascii="Georgia" w:hAnsi="Georgia"/>
                <w:sz w:val="22"/>
                <w:szCs w:val="22"/>
              </w:rPr>
            </w:pPr>
            <w:r w:rsidRPr="00AA0964">
              <w:rPr>
                <w:rFonts w:ascii="Georgia" w:hAnsi="Georgia"/>
                <w:sz w:val="22"/>
                <w:szCs w:val="22"/>
              </w:rPr>
              <w:t>THE DELTA KAPPA GAMMA</w:t>
            </w:r>
          </w:p>
          <w:p w14:paraId="2238A2B0" w14:textId="77777777" w:rsidR="00690917" w:rsidRPr="00AA0964" w:rsidRDefault="00690917" w:rsidP="00690917">
            <w:pPr>
              <w:ind w:right="144"/>
              <w:rPr>
                <w:rFonts w:ascii="Georgia" w:hAnsi="Georgia"/>
                <w:sz w:val="22"/>
                <w:szCs w:val="22"/>
              </w:rPr>
            </w:pPr>
            <w:r w:rsidRPr="00AA0964">
              <w:rPr>
                <w:rFonts w:ascii="Georgia" w:hAnsi="Georgia"/>
                <w:sz w:val="22"/>
                <w:szCs w:val="22"/>
              </w:rPr>
              <w:t>SOCIETY  INTERNATIONAL</w:t>
            </w:r>
          </w:p>
          <w:p w14:paraId="71C5F222" w14:textId="77777777" w:rsidR="00C94602" w:rsidRPr="005774FF" w:rsidRDefault="00C94602" w:rsidP="00690917">
            <w:pPr>
              <w:ind w:left="144" w:right="144"/>
              <w:rPr>
                <w:rFonts w:ascii="Georgia" w:hAnsi="Georgia"/>
                <w:sz w:val="22"/>
                <w:szCs w:val="22"/>
              </w:rPr>
            </w:pPr>
          </w:p>
          <w:p w14:paraId="51E6E508" w14:textId="77777777" w:rsidR="00C94602" w:rsidRPr="005774FF" w:rsidRDefault="00C94602" w:rsidP="00690917">
            <w:pPr>
              <w:ind w:left="144" w:right="144"/>
              <w:rPr>
                <w:rFonts w:ascii="Georgia" w:hAnsi="Georgia"/>
                <w:sz w:val="28"/>
                <w:szCs w:val="28"/>
              </w:rPr>
            </w:pPr>
            <w:r w:rsidRPr="005774FF">
              <w:rPr>
                <w:rFonts w:ascii="Georgia" w:hAnsi="Georgia"/>
                <w:sz w:val="28"/>
                <w:szCs w:val="28"/>
              </w:rPr>
              <w:t>Texas State Organization</w:t>
            </w:r>
          </w:p>
          <w:p w14:paraId="21ED464A" w14:textId="77777777" w:rsidR="00771DC5" w:rsidRDefault="00771DC5" w:rsidP="00A609F7">
            <w:pPr>
              <w:ind w:left="144" w:right="144"/>
              <w:rPr>
                <w:rFonts w:ascii="Georgia" w:hAnsi="Georgia"/>
                <w:sz w:val="22"/>
                <w:szCs w:val="22"/>
              </w:rPr>
            </w:pPr>
          </w:p>
          <w:p w14:paraId="26AE4B51" w14:textId="77777777" w:rsidR="00771DC5" w:rsidRPr="00425494" w:rsidRDefault="00690917" w:rsidP="00F732AF">
            <w:pPr>
              <w:ind w:right="144"/>
              <w:rPr>
                <w:rFonts w:ascii="Georgia" w:hAnsi="Georgia"/>
                <w:sz w:val="144"/>
                <w:szCs w:val="144"/>
              </w:rPr>
            </w:pPr>
            <w:r w:rsidRPr="00425494">
              <w:rPr>
                <w:rFonts w:ascii="Georgia" w:hAnsi="Georgia"/>
                <w:sz w:val="144"/>
                <w:szCs w:val="144"/>
              </w:rPr>
              <w:t>DKG</w:t>
            </w:r>
          </w:p>
          <w:p w14:paraId="078C3261" w14:textId="77777777" w:rsidR="00C273F3" w:rsidRPr="00850B14" w:rsidRDefault="00C273F3" w:rsidP="00F732AF">
            <w:pPr>
              <w:ind w:right="144"/>
              <w:rPr>
                <w:rFonts w:ascii="Georgia" w:hAnsi="Georgia"/>
                <w:color w:val="BF8F00"/>
                <w:sz w:val="52"/>
                <w:szCs w:val="52"/>
              </w:rPr>
            </w:pPr>
          </w:p>
          <w:p w14:paraId="28755F73" w14:textId="75A97D1D" w:rsidR="00A609F7" w:rsidRPr="005774FF" w:rsidRDefault="00C03FDB" w:rsidP="00771DC5">
            <w:pPr>
              <w:ind w:left="144" w:right="144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 wp14:anchorId="469C44F2" wp14:editId="6DCEC0E2">
                  <wp:extent cx="2486025" cy="1771650"/>
                  <wp:effectExtent l="0" t="0" r="9525" b="0"/>
                  <wp:docPr id="1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B78B3" w14:textId="77777777" w:rsidR="00A609F7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33B22E2A" w14:textId="77777777" w:rsidR="00F732AF" w:rsidRPr="005774FF" w:rsidRDefault="00F732AF" w:rsidP="00F732AF">
            <w:pPr>
              <w:ind w:right="144"/>
              <w:jc w:val="both"/>
              <w:rPr>
                <w:rFonts w:ascii="Georgia" w:hAnsi="Georgia"/>
              </w:rPr>
            </w:pPr>
          </w:p>
          <w:p w14:paraId="55A1D181" w14:textId="77777777" w:rsidR="00A609F7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3BEF304F" w14:textId="77777777" w:rsidR="00771DC5" w:rsidRPr="00F732AF" w:rsidRDefault="00771DC5" w:rsidP="00771DC5">
            <w:pPr>
              <w:ind w:left="144" w:right="144"/>
              <w:rPr>
                <w:rFonts w:ascii="Georgia" w:hAnsi="Georgia"/>
                <w:sz w:val="52"/>
                <w:szCs w:val="52"/>
              </w:rPr>
            </w:pPr>
            <w:r w:rsidRPr="00F732AF">
              <w:rPr>
                <w:rFonts w:ascii="Georgia" w:hAnsi="Georgia"/>
                <w:sz w:val="52"/>
                <w:szCs w:val="52"/>
              </w:rPr>
              <w:t>PROGRAMS</w:t>
            </w:r>
          </w:p>
          <w:p w14:paraId="621D167F" w14:textId="77777777" w:rsidR="00771DC5" w:rsidRPr="00F732AF" w:rsidRDefault="00771DC5" w:rsidP="00771DC5">
            <w:pPr>
              <w:ind w:left="144" w:right="144"/>
              <w:rPr>
                <w:rFonts w:ascii="Georgia" w:hAnsi="Georgia"/>
                <w:sz w:val="52"/>
                <w:szCs w:val="52"/>
              </w:rPr>
            </w:pPr>
            <w:r w:rsidRPr="00F732AF">
              <w:rPr>
                <w:rFonts w:ascii="Georgia" w:hAnsi="Georgia"/>
                <w:sz w:val="52"/>
                <w:szCs w:val="52"/>
              </w:rPr>
              <w:t>&amp;</w:t>
            </w:r>
          </w:p>
          <w:p w14:paraId="10F4F123" w14:textId="77777777" w:rsidR="00771DC5" w:rsidRPr="00F732AF" w:rsidRDefault="00771DC5" w:rsidP="00771DC5">
            <w:pPr>
              <w:ind w:left="144" w:right="144"/>
              <w:rPr>
                <w:rFonts w:ascii="Georgia" w:hAnsi="Georgia"/>
                <w:sz w:val="52"/>
                <w:szCs w:val="52"/>
              </w:rPr>
            </w:pPr>
            <w:r w:rsidRPr="00F732AF">
              <w:rPr>
                <w:rFonts w:ascii="Georgia" w:hAnsi="Georgia"/>
                <w:sz w:val="52"/>
                <w:szCs w:val="52"/>
              </w:rPr>
              <w:t>SERVICE PROJECTS</w:t>
            </w:r>
          </w:p>
          <w:p w14:paraId="1FD38DE1" w14:textId="77777777" w:rsidR="00A609F7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11F6B321" w14:textId="77777777" w:rsidR="00771DC5" w:rsidRDefault="00771DC5" w:rsidP="00C273F3">
            <w:pPr>
              <w:ind w:right="144"/>
              <w:jc w:val="both"/>
              <w:rPr>
                <w:rFonts w:ascii="Georgia" w:hAnsi="Georgia"/>
              </w:rPr>
            </w:pPr>
          </w:p>
          <w:p w14:paraId="4042A9EB" w14:textId="77777777" w:rsidR="00771DC5" w:rsidRDefault="00771DC5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587D674C" w14:textId="77777777" w:rsidR="00771DC5" w:rsidRDefault="00771DC5" w:rsidP="00771DC5">
            <w:pPr>
              <w:ind w:left="144" w:right="144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June, 2018</w:t>
            </w:r>
          </w:p>
          <w:p w14:paraId="5DF0C106" w14:textId="77777777" w:rsidR="00771DC5" w:rsidRPr="00771DC5" w:rsidRDefault="00771DC5" w:rsidP="00771DC5">
            <w:pPr>
              <w:ind w:left="144" w:right="144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Waco, Texas</w:t>
            </w:r>
          </w:p>
          <w:p w14:paraId="7829EB07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7B2A624D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240A206E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338AEA90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73555E8A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2D18D83C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2D2C3244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13912496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423545B7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10C0524D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3D221F20" w14:textId="77777777" w:rsidR="00A609F7" w:rsidRPr="005774FF" w:rsidRDefault="00A609F7" w:rsidP="00A609F7">
            <w:pPr>
              <w:ind w:left="144" w:right="144"/>
              <w:jc w:val="both"/>
              <w:rPr>
                <w:rFonts w:ascii="Georgia" w:hAnsi="Georgia"/>
              </w:rPr>
            </w:pPr>
          </w:p>
          <w:p w14:paraId="6110EF95" w14:textId="77777777" w:rsidR="00A609F7" w:rsidRPr="005774FF" w:rsidRDefault="00A609F7" w:rsidP="00A609F7">
            <w:pPr>
              <w:ind w:right="144"/>
              <w:jc w:val="both"/>
              <w:rPr>
                <w:rFonts w:ascii="Georgia" w:hAnsi="Georgia"/>
              </w:rPr>
            </w:pPr>
          </w:p>
          <w:p w14:paraId="61C4029D" w14:textId="77777777" w:rsidR="00A609F7" w:rsidRPr="005774FF" w:rsidRDefault="00C34D64" w:rsidP="00C34D64">
            <w:pPr>
              <w:ind w:right="144"/>
              <w:jc w:val="both"/>
              <w:rPr>
                <w:rFonts w:ascii="Georgia" w:hAnsi="Georgia"/>
                <w:color w:val="333333"/>
                <w:sz w:val="22"/>
                <w:szCs w:val="22"/>
              </w:rPr>
            </w:pPr>
            <w:r w:rsidRPr="005774FF">
              <w:rPr>
                <w:rFonts w:ascii="Georgia" w:hAnsi="Georgia"/>
                <w:color w:val="333333"/>
                <w:sz w:val="22"/>
                <w:szCs w:val="22"/>
              </w:rPr>
              <w:t>The Delta Kappa Gamma Society International is a professional honorary Society of women educators. The Society promotes professional and personal growth of its members and excellence in education.</w:t>
            </w:r>
          </w:p>
          <w:p w14:paraId="37A538EC" w14:textId="77777777" w:rsidR="00C34D64" w:rsidRPr="005774FF" w:rsidRDefault="00C34D64" w:rsidP="00C34D64">
            <w:pPr>
              <w:ind w:right="144"/>
              <w:jc w:val="both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14:paraId="58858130" w14:textId="77777777" w:rsidR="00C34D64" w:rsidRPr="005774FF" w:rsidRDefault="00C34D64" w:rsidP="00C34D64">
            <w:pPr>
              <w:ind w:right="144"/>
              <w:jc w:val="both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14:paraId="14B9E4E8" w14:textId="77777777" w:rsidR="00C34D64" w:rsidRPr="005774FF" w:rsidRDefault="00C34D64" w:rsidP="00C34D64">
            <w:pPr>
              <w:ind w:right="144"/>
              <w:jc w:val="both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14:paraId="3A8F6349" w14:textId="77777777" w:rsidR="00C34D64" w:rsidRPr="005774FF" w:rsidRDefault="00C34D64" w:rsidP="00C34D64">
            <w:pPr>
              <w:ind w:right="144"/>
              <w:jc w:val="both"/>
              <w:rPr>
                <w:rFonts w:ascii="Georgia" w:hAnsi="Georgia"/>
                <w:color w:val="333333"/>
                <w:sz w:val="22"/>
                <w:szCs w:val="22"/>
              </w:rPr>
            </w:pPr>
          </w:p>
          <w:p w14:paraId="29E0BA8B" w14:textId="77777777" w:rsidR="00C34D64" w:rsidRPr="005774FF" w:rsidRDefault="00C34D64" w:rsidP="00C34D64">
            <w:pPr>
              <w:ind w:right="144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960A26" w14:paraId="2EEA5413" w14:textId="77777777" w:rsidTr="00672D75">
        <w:trPr>
          <w:cantSplit/>
          <w:trHeight w:hRule="exact" w:val="11520"/>
        </w:trPr>
        <w:tc>
          <w:tcPr>
            <w:tcW w:w="4536" w:type="dxa"/>
            <w:vAlign w:val="center"/>
          </w:tcPr>
          <w:p w14:paraId="02A9A610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lastRenderedPageBreak/>
              <w:t xml:space="preserve">              </w:t>
            </w:r>
          </w:p>
          <w:p w14:paraId="41545FF2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5CF1A03B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3C9CD5B2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67BED478" w14:textId="723B825B" w:rsidR="00412EE6" w:rsidRDefault="00412EE6" w:rsidP="00F119CE">
            <w:pPr>
              <w:jc w:val="left"/>
              <w:rPr>
                <w:noProof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 xml:space="preserve">                 </w:t>
            </w:r>
            <w:r w:rsidR="00C03FDB">
              <w:rPr>
                <w:noProof/>
              </w:rPr>
              <w:drawing>
                <wp:inline distT="0" distB="0" distL="0" distR="0" wp14:anchorId="740DCCF4" wp14:editId="25D4DD53">
                  <wp:extent cx="1562100" cy="1390650"/>
                  <wp:effectExtent l="0" t="0" r="0" b="0"/>
                  <wp:docPr id="2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  <w:p w14:paraId="1EE9F263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10047DEF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175FF59F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575E864A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6052A131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5CFECC9C" w14:textId="77777777" w:rsidR="00412EE6" w:rsidRDefault="00412EE6" w:rsidP="00F119CE">
            <w:pPr>
              <w:jc w:val="left"/>
              <w:rPr>
                <w:noProof/>
              </w:rPr>
            </w:pPr>
          </w:p>
          <w:p w14:paraId="35FC6785" w14:textId="77777777" w:rsidR="00960A26" w:rsidRPr="00690917" w:rsidRDefault="00412EE6" w:rsidP="00F119CE">
            <w:pPr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  <w:r w:rsidR="00690917" w:rsidRPr="00690917">
              <w:rPr>
                <w:rFonts w:ascii="Georgia" w:hAnsi="Georgia"/>
                <w:sz w:val="28"/>
                <w:szCs w:val="28"/>
              </w:rPr>
              <w:t>Why do we have programs?</w:t>
            </w:r>
          </w:p>
          <w:p w14:paraId="2F1C33E8" w14:textId="77777777" w:rsidR="00690917" w:rsidRPr="00690917" w:rsidRDefault="00690917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680015E8" w14:textId="77777777" w:rsidR="00690917" w:rsidRPr="00690917" w:rsidRDefault="00690917" w:rsidP="00F119CE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690917">
              <w:rPr>
                <w:rFonts w:ascii="Georgia" w:hAnsi="Georgia"/>
                <w:b w:val="0"/>
                <w:sz w:val="24"/>
                <w:szCs w:val="24"/>
              </w:rPr>
              <w:t xml:space="preserve">          </w:t>
            </w:r>
            <w:r w:rsidRPr="00690917">
              <w:rPr>
                <w:rFonts w:ascii="Georgia" w:hAnsi="Georgia"/>
                <w:b w:val="0"/>
                <w:sz w:val="28"/>
                <w:szCs w:val="28"/>
              </w:rPr>
              <w:t>Fellowship</w:t>
            </w:r>
          </w:p>
          <w:p w14:paraId="6655622F" w14:textId="77777777" w:rsidR="00690917" w:rsidRPr="00690917" w:rsidRDefault="00690917" w:rsidP="00F119CE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690917">
              <w:rPr>
                <w:rFonts w:ascii="Georgia" w:hAnsi="Georgia"/>
                <w:b w:val="0"/>
                <w:sz w:val="28"/>
                <w:szCs w:val="28"/>
              </w:rPr>
              <w:t xml:space="preserve">               Information</w:t>
            </w:r>
          </w:p>
          <w:p w14:paraId="74A49D68" w14:textId="77777777" w:rsidR="00690917" w:rsidRPr="00690917" w:rsidRDefault="00690917" w:rsidP="00F119CE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690917">
              <w:rPr>
                <w:rFonts w:ascii="Georgia" w:hAnsi="Georgia"/>
                <w:b w:val="0"/>
                <w:sz w:val="28"/>
                <w:szCs w:val="28"/>
              </w:rPr>
              <w:t xml:space="preserve">                    Education</w:t>
            </w:r>
          </w:p>
          <w:p w14:paraId="6A37940B" w14:textId="77777777" w:rsidR="00690917" w:rsidRPr="00690917" w:rsidRDefault="00690917" w:rsidP="00F119CE">
            <w:pPr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690917">
              <w:rPr>
                <w:rFonts w:ascii="Georgia" w:hAnsi="Georgia"/>
                <w:b w:val="0"/>
                <w:sz w:val="28"/>
                <w:szCs w:val="28"/>
              </w:rPr>
              <w:t xml:space="preserve">                         Entertainment</w:t>
            </w:r>
          </w:p>
          <w:p w14:paraId="71374E2C" w14:textId="77777777" w:rsidR="00690917" w:rsidRDefault="00690917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690917">
              <w:rPr>
                <w:rFonts w:ascii="Georgia" w:hAnsi="Georgia"/>
                <w:b w:val="0"/>
                <w:sz w:val="28"/>
                <w:szCs w:val="28"/>
              </w:rPr>
              <w:t xml:space="preserve">                              Inspiration</w:t>
            </w:r>
            <w:r w:rsidRPr="00690917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14:paraId="71BEE890" w14:textId="77777777" w:rsidR="00690917" w:rsidRDefault="00690917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43ECE2CF" w14:textId="77777777" w:rsidR="00690917" w:rsidRDefault="00690917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71C5FAD5" w14:textId="77777777" w:rsidR="00F732AF" w:rsidRDefault="00F732AF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5334C333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2A316541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44062D67" w14:textId="77777777" w:rsidR="00412EE6" w:rsidRDefault="00412EE6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3C08AA80" w14:textId="77777777" w:rsidR="00F732AF" w:rsidRDefault="00F732AF" w:rsidP="00F119CE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3381C16C" w14:textId="77777777" w:rsidR="00690917" w:rsidRDefault="00690917" w:rsidP="00820CC5">
            <w:pPr>
              <w:rPr>
                <w:rFonts w:ascii="Lucida Handwriting" w:hAnsi="Lucida Handwriting"/>
                <w:b w:val="0"/>
                <w:sz w:val="32"/>
                <w:szCs w:val="32"/>
              </w:rPr>
            </w:pPr>
            <w:r>
              <w:rPr>
                <w:rFonts w:ascii="Lucida Handwriting" w:hAnsi="Lucida Handwriting"/>
                <w:b w:val="0"/>
                <w:sz w:val="32"/>
                <w:szCs w:val="32"/>
              </w:rPr>
              <w:t>Quality programs encourage attendance if members are engaged.</w:t>
            </w:r>
          </w:p>
          <w:p w14:paraId="13E62CAC" w14:textId="77777777" w:rsidR="00820CC5" w:rsidRDefault="00820CC5" w:rsidP="00820CC5">
            <w:pPr>
              <w:rPr>
                <w:rFonts w:ascii="Lucida Handwriting" w:hAnsi="Lucida Handwriting"/>
                <w:b w:val="0"/>
                <w:sz w:val="32"/>
                <w:szCs w:val="32"/>
              </w:rPr>
            </w:pPr>
          </w:p>
          <w:p w14:paraId="004C6D33" w14:textId="77777777" w:rsidR="00820CC5" w:rsidRDefault="00820CC5" w:rsidP="00820CC5">
            <w:pPr>
              <w:rPr>
                <w:rFonts w:ascii="Lucida Handwriting" w:hAnsi="Lucida Handwriting"/>
                <w:b w:val="0"/>
                <w:sz w:val="32"/>
                <w:szCs w:val="32"/>
              </w:rPr>
            </w:pPr>
          </w:p>
          <w:p w14:paraId="0F05DF2C" w14:textId="77777777" w:rsidR="00820CC5" w:rsidRDefault="00820CC5" w:rsidP="00820CC5">
            <w:pPr>
              <w:rPr>
                <w:rFonts w:ascii="Lucida Handwriting" w:hAnsi="Lucida Handwriting"/>
                <w:b w:val="0"/>
                <w:sz w:val="32"/>
                <w:szCs w:val="32"/>
              </w:rPr>
            </w:pPr>
          </w:p>
          <w:p w14:paraId="6F4F63D0" w14:textId="77777777" w:rsidR="00820CC5" w:rsidRDefault="00820CC5" w:rsidP="00820CC5">
            <w:pPr>
              <w:rPr>
                <w:rFonts w:ascii="Lucida Handwriting" w:hAnsi="Lucida Handwriting"/>
                <w:b w:val="0"/>
                <w:sz w:val="32"/>
                <w:szCs w:val="32"/>
              </w:rPr>
            </w:pPr>
          </w:p>
          <w:p w14:paraId="53B5200C" w14:textId="77777777" w:rsidR="00820CC5" w:rsidRPr="00820CC5" w:rsidRDefault="00820CC5" w:rsidP="00820CC5">
            <w:pPr>
              <w:ind w:left="720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669B5794" w14:textId="77777777" w:rsidR="00960A26" w:rsidRPr="005774FF" w:rsidRDefault="00960A26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707BC631" w14:textId="77777777" w:rsidR="00960A26" w:rsidRPr="005774FF" w:rsidRDefault="00960A26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576F488D" w14:textId="77777777" w:rsidR="00820CC5" w:rsidRPr="00820CC5" w:rsidRDefault="00820CC5" w:rsidP="00820CC5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820CC5">
              <w:rPr>
                <w:rFonts w:ascii="Georgia" w:hAnsi="Georgia"/>
                <w:sz w:val="28"/>
                <w:szCs w:val="28"/>
              </w:rPr>
              <w:t>A successful program:</w:t>
            </w:r>
          </w:p>
          <w:p w14:paraId="633F21B6" w14:textId="77777777" w:rsidR="00820CC5" w:rsidRDefault="00820CC5" w:rsidP="00820CC5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14:paraId="07FD30D1" w14:textId="77777777" w:rsidR="00820CC5" w:rsidRP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Has a r</w:t>
            </w:r>
            <w:r w:rsidRPr="00820CC5">
              <w:rPr>
                <w:rFonts w:ascii="Georgia" w:hAnsi="Georgia"/>
                <w:b w:val="0"/>
                <w:sz w:val="24"/>
                <w:szCs w:val="24"/>
              </w:rPr>
              <w:t>elevant topic</w:t>
            </w:r>
          </w:p>
          <w:p w14:paraId="17467268" w14:textId="77777777" w:rsidR="00820CC5" w:rsidRP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Is enjoyable</w:t>
            </w:r>
          </w:p>
          <w:p w14:paraId="049FC744" w14:textId="77777777" w:rsidR="00820CC5" w:rsidRP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820CC5">
              <w:rPr>
                <w:rFonts w:ascii="Georgia" w:hAnsi="Georgia"/>
                <w:b w:val="0"/>
                <w:sz w:val="24"/>
                <w:szCs w:val="24"/>
              </w:rPr>
              <w:t>Reflects the interests and needs of the members</w:t>
            </w:r>
          </w:p>
          <w:p w14:paraId="00AC3A1F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820CC5">
              <w:rPr>
                <w:rFonts w:ascii="Georgia" w:hAnsi="Georgia"/>
                <w:b w:val="0"/>
                <w:sz w:val="24"/>
                <w:szCs w:val="24"/>
              </w:rPr>
              <w:t>Reflects an awareness of chapter demographics</w:t>
            </w:r>
          </w:p>
          <w:p w14:paraId="6A3E7680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Includes personal experiences to emphasize key points</w:t>
            </w:r>
          </w:p>
          <w:p w14:paraId="7954F207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Refrains from lecture/in-service  type presentations</w:t>
            </w:r>
          </w:p>
          <w:p w14:paraId="4AD5E091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Encourages member participation</w:t>
            </w:r>
          </w:p>
          <w:p w14:paraId="0A14F56B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Is respectful of time</w:t>
            </w:r>
          </w:p>
          <w:p w14:paraId="6117BC12" w14:textId="77777777" w:rsidR="00820CC5" w:rsidRDefault="00820CC5" w:rsidP="00820CC5">
            <w:pPr>
              <w:numPr>
                <w:ilvl w:val="0"/>
                <w:numId w:val="4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Provides pertinent data for members to use at a later date.</w:t>
            </w:r>
          </w:p>
          <w:p w14:paraId="6696F333" w14:textId="77777777" w:rsidR="00820CC5" w:rsidRDefault="00820CC5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47FCE49C" w14:textId="77777777" w:rsidR="00820CC5" w:rsidRDefault="00820CC5" w:rsidP="00820CC5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820CC5">
              <w:rPr>
                <w:rFonts w:ascii="Georgia" w:hAnsi="Georgia"/>
                <w:sz w:val="28"/>
                <w:szCs w:val="28"/>
              </w:rPr>
              <w:t>A</w:t>
            </w:r>
            <w:r>
              <w:rPr>
                <w:rFonts w:ascii="Georgia" w:hAnsi="Georgia"/>
                <w:sz w:val="28"/>
                <w:szCs w:val="28"/>
              </w:rPr>
              <w:t xml:space="preserve"> successful presentation:</w:t>
            </w:r>
          </w:p>
          <w:p w14:paraId="4BDB22E4" w14:textId="77777777" w:rsidR="00820CC5" w:rsidRDefault="00820CC5" w:rsidP="00820CC5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30D66616" w14:textId="77777777" w:rsidR="00820CC5" w:rsidRPr="00B41E4D" w:rsidRDefault="00820CC5" w:rsidP="00820CC5">
            <w:pPr>
              <w:numPr>
                <w:ilvl w:val="0"/>
                <w:numId w:val="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Is organized</w:t>
            </w:r>
          </w:p>
          <w:p w14:paraId="2C172AFE" w14:textId="77777777" w:rsidR="00820CC5" w:rsidRPr="00B41E4D" w:rsidRDefault="00820CC5" w:rsidP="00820CC5">
            <w:pPr>
              <w:numPr>
                <w:ilvl w:val="0"/>
                <w:numId w:val="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Has a presenter:</w:t>
            </w:r>
          </w:p>
          <w:p w14:paraId="0FD91351" w14:textId="77777777" w:rsidR="00820CC5" w:rsidRPr="00B41E4D" w:rsidRDefault="00820CC5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   *with sound and thorough  </w:t>
            </w:r>
          </w:p>
          <w:p w14:paraId="15C6B104" w14:textId="77777777" w:rsidR="00820CC5" w:rsidRPr="00B41E4D" w:rsidRDefault="00820CC5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     </w:t>
            </w:r>
            <w:r w:rsidR="00F732AF" w:rsidRPr="00B41E4D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B41E4D">
              <w:rPr>
                <w:rFonts w:ascii="Georgia" w:hAnsi="Georgia"/>
                <w:b w:val="0"/>
                <w:sz w:val="24"/>
                <w:szCs w:val="24"/>
              </w:rPr>
              <w:t>subject knowledge</w:t>
            </w:r>
          </w:p>
          <w:p w14:paraId="0281AED7" w14:textId="77777777" w:rsidR="00334ACF" w:rsidRPr="00B41E4D" w:rsidRDefault="00334ACF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    *is conscientious of time</w:t>
            </w:r>
          </w:p>
          <w:p w14:paraId="441D0D0D" w14:textId="77777777" w:rsidR="00334ACF" w:rsidRPr="00B41E4D" w:rsidRDefault="00334ACF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    *is aware of audience </w:t>
            </w:r>
          </w:p>
          <w:p w14:paraId="298A863D" w14:textId="77777777" w:rsidR="00334ACF" w:rsidRPr="00B41E4D" w:rsidRDefault="00334ACF" w:rsidP="00820CC5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     </w:t>
            </w:r>
            <w:r w:rsidR="00F732AF" w:rsidRPr="00B41E4D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B41E4D">
              <w:rPr>
                <w:rFonts w:ascii="Georgia" w:hAnsi="Georgia"/>
                <w:b w:val="0"/>
                <w:sz w:val="24"/>
                <w:szCs w:val="24"/>
              </w:rPr>
              <w:t>demographics</w:t>
            </w:r>
          </w:p>
          <w:p w14:paraId="424CACD3" w14:textId="77777777" w:rsidR="00820CC5" w:rsidRPr="00B41E4D" w:rsidRDefault="00820CC5" w:rsidP="00820CC5">
            <w:pPr>
              <w:numPr>
                <w:ilvl w:val="0"/>
                <w:numId w:val="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Has well prepared materials</w:t>
            </w:r>
          </w:p>
          <w:p w14:paraId="128EEC41" w14:textId="77777777" w:rsidR="00820CC5" w:rsidRPr="00B41E4D" w:rsidRDefault="00334ACF" w:rsidP="00820CC5">
            <w:pPr>
              <w:numPr>
                <w:ilvl w:val="0"/>
                <w:numId w:val="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Includes ice breakers or other</w:t>
            </w:r>
          </w:p>
          <w:p w14:paraId="100A25AD" w14:textId="446DF574" w:rsidR="00334ACF" w:rsidRPr="00B41E4D" w:rsidRDefault="00334ACF" w:rsidP="00334ACF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</w:t>
            </w:r>
            <w:r w:rsidR="00FF1E83">
              <w:rPr>
                <w:rFonts w:ascii="Georgia" w:hAnsi="Georgia"/>
                <w:b w:val="0"/>
                <w:sz w:val="24"/>
                <w:szCs w:val="24"/>
              </w:rPr>
              <w:t xml:space="preserve">   </w:t>
            </w: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interactive activity that </w:t>
            </w:r>
          </w:p>
          <w:p w14:paraId="705409D4" w14:textId="39015B45" w:rsidR="00334ACF" w:rsidRPr="00B41E4D" w:rsidRDefault="00334ACF" w:rsidP="00334ACF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</w:t>
            </w:r>
            <w:r w:rsidR="00FF1E83">
              <w:rPr>
                <w:rFonts w:ascii="Georgia" w:hAnsi="Georgia"/>
                <w:b w:val="0"/>
                <w:sz w:val="24"/>
                <w:szCs w:val="24"/>
              </w:rPr>
              <w:t xml:space="preserve">  </w:t>
            </w: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encourages veteran and new  </w:t>
            </w:r>
          </w:p>
          <w:p w14:paraId="6309FBC1" w14:textId="0AAAFC94" w:rsidR="00334ACF" w:rsidRPr="00B41E4D" w:rsidRDefault="00334ACF" w:rsidP="00334ACF">
            <w:p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 xml:space="preserve">           </w:t>
            </w:r>
            <w:r w:rsidR="00FF1E83">
              <w:rPr>
                <w:rFonts w:ascii="Georgia" w:hAnsi="Georgia"/>
                <w:b w:val="0"/>
                <w:sz w:val="24"/>
                <w:szCs w:val="24"/>
              </w:rPr>
              <w:t xml:space="preserve">  </w:t>
            </w:r>
            <w:r w:rsidRPr="00B41E4D">
              <w:rPr>
                <w:rFonts w:ascii="Georgia" w:hAnsi="Georgia"/>
                <w:b w:val="0"/>
                <w:sz w:val="24"/>
                <w:szCs w:val="24"/>
              </w:rPr>
              <w:t>member interaction</w:t>
            </w:r>
          </w:p>
          <w:p w14:paraId="110C1121" w14:textId="77777777" w:rsidR="00960A26" w:rsidRPr="005774FF" w:rsidRDefault="00960A26" w:rsidP="00F119CE">
            <w:pPr>
              <w:pStyle w:val="NoSpacing"/>
              <w:jc w:val="left"/>
              <w:rPr>
                <w:rFonts w:ascii="Georgia" w:hAnsi="Georgia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16F9D5B0" w14:textId="77777777" w:rsidR="00960A26" w:rsidRPr="005774FF" w:rsidRDefault="00960A26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09878B58" w14:textId="77777777" w:rsidR="00960A26" w:rsidRPr="005774FF" w:rsidRDefault="00960A26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4536" w:type="dxa"/>
            <w:vAlign w:val="center"/>
          </w:tcPr>
          <w:p w14:paraId="2FF9709B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0F61C8A6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355B2FB8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06426E27" w14:textId="77777777" w:rsidR="00960A26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  <w:r w:rsidRPr="00334ACF">
              <w:rPr>
                <w:rFonts w:ascii="Georgia" w:hAnsi="Georgia"/>
                <w:sz w:val="28"/>
                <w:szCs w:val="28"/>
              </w:rPr>
              <w:t>How</w:t>
            </w:r>
            <w:r>
              <w:rPr>
                <w:rFonts w:ascii="Georgia" w:hAnsi="Georgia"/>
                <w:sz w:val="28"/>
                <w:szCs w:val="28"/>
              </w:rPr>
              <w:t xml:space="preserve"> will good programs affect membership?</w:t>
            </w:r>
          </w:p>
          <w:p w14:paraId="3D888C82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14:paraId="3A8335DD" w14:textId="77777777" w:rsidR="00334ACF" w:rsidRDefault="00334ACF" w:rsidP="00334ACF">
            <w:pPr>
              <w:numPr>
                <w:ilvl w:val="0"/>
                <w:numId w:val="6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Encourage attendance</w:t>
            </w:r>
          </w:p>
          <w:p w14:paraId="56B62292" w14:textId="77777777" w:rsidR="00334ACF" w:rsidRDefault="00334ACF" w:rsidP="00334ACF">
            <w:pPr>
              <w:numPr>
                <w:ilvl w:val="0"/>
                <w:numId w:val="6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Keep members engaged and interested in the chapter and in each other</w:t>
            </w:r>
          </w:p>
          <w:p w14:paraId="2459193A" w14:textId="77777777" w:rsidR="00334ACF" w:rsidRDefault="00334ACF" w:rsidP="00334ACF">
            <w:pPr>
              <w:numPr>
                <w:ilvl w:val="0"/>
                <w:numId w:val="6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Inform members of economic, social, political and educational issues that can be used in their personal and professional environments</w:t>
            </w:r>
          </w:p>
          <w:p w14:paraId="092985EA" w14:textId="77777777" w:rsidR="00334ACF" w:rsidRDefault="00334ACF" w:rsidP="00334ACF">
            <w:pPr>
              <w:numPr>
                <w:ilvl w:val="0"/>
                <w:numId w:val="6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Encourage fellowship</w:t>
            </w:r>
          </w:p>
          <w:p w14:paraId="19030C32" w14:textId="77777777" w:rsidR="005C3808" w:rsidRDefault="005C3808" w:rsidP="00334ACF">
            <w:pPr>
              <w:numPr>
                <w:ilvl w:val="0"/>
                <w:numId w:val="6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Create awareness</w:t>
            </w:r>
          </w:p>
          <w:p w14:paraId="24F797C2" w14:textId="77777777" w:rsidR="005C3808" w:rsidRDefault="005C3808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4985ACCA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2842ADE1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Where to find program</w:t>
            </w:r>
            <w:r w:rsidR="00F42DCD">
              <w:rPr>
                <w:rFonts w:ascii="Georgia" w:hAnsi="Georgia"/>
                <w:sz w:val="28"/>
                <w:szCs w:val="28"/>
              </w:rPr>
              <w:t xml:space="preserve"> and project</w:t>
            </w:r>
            <w:r>
              <w:rPr>
                <w:rFonts w:ascii="Georgia" w:hAnsi="Georgia"/>
                <w:sz w:val="28"/>
                <w:szCs w:val="28"/>
              </w:rPr>
              <w:t xml:space="preserve"> ideas:</w:t>
            </w:r>
          </w:p>
          <w:p w14:paraId="21156B2E" w14:textId="77777777" w:rsidR="00334ACF" w:rsidRDefault="00334ACF" w:rsidP="00334ACF">
            <w:pPr>
              <w:ind w:right="144"/>
              <w:jc w:val="left"/>
              <w:rPr>
                <w:rFonts w:ascii="Georgia" w:hAnsi="Georgia"/>
                <w:sz w:val="28"/>
                <w:szCs w:val="28"/>
              </w:rPr>
            </w:pPr>
          </w:p>
          <w:p w14:paraId="4DBD8067" w14:textId="77777777" w:rsidR="00334ACF" w:rsidRPr="00B41E4D" w:rsidRDefault="00334ACF" w:rsidP="00334ACF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Members themselves</w:t>
            </w:r>
          </w:p>
          <w:p w14:paraId="79F3CE33" w14:textId="77777777" w:rsidR="00334ACF" w:rsidRPr="00B41E4D" w:rsidRDefault="00334ACF" w:rsidP="00334ACF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DKG state and International web sites</w:t>
            </w:r>
          </w:p>
          <w:p w14:paraId="193A721E" w14:textId="77777777" w:rsidR="00F42DCD" w:rsidRPr="00B41E4D" w:rsidRDefault="00F42DCD" w:rsidP="00F42DCD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sz w:val="24"/>
                <w:szCs w:val="24"/>
              </w:rPr>
            </w:pPr>
            <w:r w:rsidRPr="00B41E4D">
              <w:rPr>
                <w:rFonts w:ascii="Georgia" w:hAnsi="Georgia"/>
                <w:i/>
                <w:sz w:val="24"/>
                <w:szCs w:val="24"/>
              </w:rPr>
              <w:t>ASTEF</w:t>
            </w:r>
            <w:r w:rsidRPr="00B41E4D">
              <w:rPr>
                <w:rFonts w:ascii="Georgia" w:hAnsi="Georgia"/>
                <w:sz w:val="24"/>
                <w:szCs w:val="24"/>
              </w:rPr>
              <w:t xml:space="preserve">     </w:t>
            </w:r>
            <w:hyperlink r:id="rId8" w:history="1">
              <w:r w:rsidR="005C3808" w:rsidRPr="00B41E4D">
                <w:rPr>
                  <w:rStyle w:val="Hyperlink"/>
                  <w:rFonts w:ascii="Georgia" w:hAnsi="Georgia"/>
                  <w:color w:val="auto"/>
                  <w:sz w:val="24"/>
                  <w:szCs w:val="24"/>
                  <w:u w:val="none"/>
                </w:rPr>
                <w:t>www.astef.org</w:t>
              </w:r>
            </w:hyperlink>
          </w:p>
          <w:p w14:paraId="7238987A" w14:textId="77777777" w:rsidR="005C3808" w:rsidRPr="00B41E4D" w:rsidRDefault="005C3808" w:rsidP="005C3808">
            <w:pPr>
              <w:ind w:left="720" w:right="144"/>
              <w:jc w:val="left"/>
              <w:rPr>
                <w:rFonts w:ascii="Georgia" w:hAnsi="Georgia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B41E4D">
              <w:rPr>
                <w:rFonts w:ascii="Georgia" w:hAnsi="Georgia" w:cs="Arial"/>
                <w:b w:val="0"/>
                <w:color w:val="222222"/>
                <w:sz w:val="24"/>
                <w:szCs w:val="24"/>
                <w:shd w:val="clear" w:color="auto" w:fill="FFFFFF"/>
              </w:rPr>
              <w:t>gives grants for service projects that serve communities</w:t>
            </w:r>
          </w:p>
          <w:p w14:paraId="003E6747" w14:textId="77777777" w:rsidR="005C3808" w:rsidRPr="00B41E4D" w:rsidRDefault="005C3808" w:rsidP="005C3808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Social issues</w:t>
            </w:r>
          </w:p>
          <w:p w14:paraId="750CB215" w14:textId="77777777" w:rsidR="005C3808" w:rsidRPr="00B41E4D" w:rsidRDefault="005C3808" w:rsidP="005C3808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Newspapers</w:t>
            </w:r>
          </w:p>
          <w:p w14:paraId="0318BEAE" w14:textId="77777777" w:rsidR="005C3808" w:rsidRPr="00B41E4D" w:rsidRDefault="005C3808" w:rsidP="005C3808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Community activities, events and facilities</w:t>
            </w:r>
          </w:p>
          <w:p w14:paraId="6757BC0D" w14:textId="77777777" w:rsidR="005C3808" w:rsidRPr="00B41E4D" w:rsidRDefault="005C3808" w:rsidP="005C3808">
            <w:pPr>
              <w:numPr>
                <w:ilvl w:val="0"/>
                <w:numId w:val="7"/>
              </w:numPr>
              <w:ind w:right="14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B41E4D">
              <w:rPr>
                <w:rFonts w:ascii="Georgia" w:hAnsi="Georgia"/>
                <w:b w:val="0"/>
                <w:sz w:val="24"/>
                <w:szCs w:val="24"/>
              </w:rPr>
              <w:t>Current events</w:t>
            </w:r>
          </w:p>
          <w:p w14:paraId="2BD62A53" w14:textId="77777777" w:rsidR="005C3808" w:rsidRPr="005C3808" w:rsidRDefault="005C3808" w:rsidP="005C3808">
            <w:pPr>
              <w:ind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52227656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0F22A653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3F5372E7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7F6BDCF5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6808A96C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2F588F58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737FE727" w14:textId="77777777" w:rsid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  <w:p w14:paraId="0CD3A840" w14:textId="77777777" w:rsidR="00334ACF" w:rsidRPr="00334ACF" w:rsidRDefault="00334ACF" w:rsidP="00334ACF">
            <w:pPr>
              <w:ind w:left="720" w:right="144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</w:p>
        </w:tc>
      </w:tr>
    </w:tbl>
    <w:p w14:paraId="6EA838E9" w14:textId="77777777" w:rsidR="001B4775" w:rsidRDefault="001B4775">
      <w:pPr>
        <w:rPr>
          <w:vanish/>
        </w:rPr>
      </w:pPr>
    </w:p>
    <w:sectPr w:rsidR="001B4775" w:rsidSect="00F732AF">
      <w:type w:val="continuous"/>
      <w:pgSz w:w="15840" w:h="12240" w:orient="landscape" w:code="1"/>
      <w:pgMar w:top="360" w:right="360" w:bottom="0" w:left="36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man Old Style Italic"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FA2"/>
    <w:multiLevelType w:val="hybridMultilevel"/>
    <w:tmpl w:val="663A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B21"/>
    <w:multiLevelType w:val="hybridMultilevel"/>
    <w:tmpl w:val="537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0FB0"/>
    <w:multiLevelType w:val="hybridMultilevel"/>
    <w:tmpl w:val="2DA4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3E6D"/>
    <w:multiLevelType w:val="hybridMultilevel"/>
    <w:tmpl w:val="525E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6C07"/>
    <w:multiLevelType w:val="hybridMultilevel"/>
    <w:tmpl w:val="1890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5134"/>
    <w:multiLevelType w:val="hybridMultilevel"/>
    <w:tmpl w:val="9580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62D4"/>
    <w:multiLevelType w:val="singleLevel"/>
    <w:tmpl w:val="86B2C5EE"/>
    <w:lvl w:ilvl="0">
      <w:start w:val="1"/>
      <w:numFmt w:val="bullet"/>
      <w:pStyle w:val="Times1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02"/>
    <w:rsid w:val="000F7AC5"/>
    <w:rsid w:val="001038B4"/>
    <w:rsid w:val="00151766"/>
    <w:rsid w:val="001B072B"/>
    <w:rsid w:val="001B4775"/>
    <w:rsid w:val="001B6714"/>
    <w:rsid w:val="0020306C"/>
    <w:rsid w:val="002C7947"/>
    <w:rsid w:val="00316176"/>
    <w:rsid w:val="00324BD5"/>
    <w:rsid w:val="00334ACF"/>
    <w:rsid w:val="003C5D9D"/>
    <w:rsid w:val="00412EE6"/>
    <w:rsid w:val="00425494"/>
    <w:rsid w:val="00455C0D"/>
    <w:rsid w:val="004742D9"/>
    <w:rsid w:val="004907DD"/>
    <w:rsid w:val="0051757A"/>
    <w:rsid w:val="005774FF"/>
    <w:rsid w:val="005C3808"/>
    <w:rsid w:val="00672D75"/>
    <w:rsid w:val="00690917"/>
    <w:rsid w:val="006E2483"/>
    <w:rsid w:val="00771DC5"/>
    <w:rsid w:val="00820CC5"/>
    <w:rsid w:val="00832686"/>
    <w:rsid w:val="00842630"/>
    <w:rsid w:val="00850B14"/>
    <w:rsid w:val="008B08E5"/>
    <w:rsid w:val="00903DCB"/>
    <w:rsid w:val="00960A26"/>
    <w:rsid w:val="009D4AF5"/>
    <w:rsid w:val="00A009A9"/>
    <w:rsid w:val="00A17225"/>
    <w:rsid w:val="00A609F7"/>
    <w:rsid w:val="00AA0964"/>
    <w:rsid w:val="00B41E4D"/>
    <w:rsid w:val="00C03FDB"/>
    <w:rsid w:val="00C273F3"/>
    <w:rsid w:val="00C34D64"/>
    <w:rsid w:val="00C94602"/>
    <w:rsid w:val="00DE54BC"/>
    <w:rsid w:val="00EF1CF3"/>
    <w:rsid w:val="00F119CE"/>
    <w:rsid w:val="00F15659"/>
    <w:rsid w:val="00F42DCD"/>
    <w:rsid w:val="00F732AF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4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 w:val="0"/>
      <w:color w:val="FF000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">
    <w:name w:val="Arial10"/>
    <w:rPr>
      <w:rFonts w:ascii="Arial" w:hAnsi="Arial"/>
      <w:sz w:val="20"/>
    </w:rPr>
  </w:style>
  <w:style w:type="paragraph" w:customStyle="1" w:styleId="Arial10Expanded">
    <w:name w:val="Arial10Expanded"/>
    <w:basedOn w:val="Normal"/>
    <w:rPr>
      <w:spacing w:val="160"/>
    </w:rPr>
  </w:style>
  <w:style w:type="paragraph" w:customStyle="1" w:styleId="Arial12">
    <w:name w:val="Arial12"/>
    <w:basedOn w:val="Arial"/>
    <w:rPr>
      <w:sz w:val="24"/>
    </w:rPr>
  </w:style>
  <w:style w:type="paragraph" w:customStyle="1" w:styleId="Arial12BlueLeft">
    <w:name w:val="Arial12BlueLeft"/>
    <w:basedOn w:val="Heading2"/>
    <w:rPr>
      <w:caps/>
      <w:color w:val="000080"/>
    </w:rPr>
  </w:style>
  <w:style w:type="paragraph" w:customStyle="1" w:styleId="Arial12LeftBlack">
    <w:name w:val="Arial12LeftBlack"/>
    <w:basedOn w:val="Arial"/>
    <w:rPr>
      <w:rFonts w:ascii="Arial Black" w:hAnsi="Arial Black"/>
      <w:b/>
      <w:sz w:val="24"/>
    </w:rPr>
  </w:style>
  <w:style w:type="paragraph" w:customStyle="1" w:styleId="Arial14Black">
    <w:name w:val="Arial14Black"/>
    <w:basedOn w:val="Normal"/>
    <w:rPr>
      <w:sz w:val="28"/>
    </w:rPr>
  </w:style>
  <w:style w:type="paragraph" w:customStyle="1" w:styleId="Arial14Expanded">
    <w:name w:val="Arial14Expanded"/>
    <w:basedOn w:val="Heading1"/>
    <w:pPr>
      <w:spacing w:before="0" w:after="0" w:line="360" w:lineRule="auto"/>
    </w:pPr>
    <w:rPr>
      <w:b/>
      <w:caps/>
      <w:spacing w:val="200"/>
      <w:kern w:val="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rial14Purple">
    <w:name w:val="Arial14Purple"/>
    <w:basedOn w:val="BodyText"/>
    <w:pPr>
      <w:spacing w:after="0" w:line="360" w:lineRule="auto"/>
    </w:pPr>
    <w:rPr>
      <w:rFonts w:eastAsia="Times"/>
      <w:color w:val="800080"/>
      <w:sz w:val="28"/>
    </w:rPr>
  </w:style>
  <w:style w:type="character" w:customStyle="1" w:styleId="Arial16">
    <w:name w:val="Arial16"/>
    <w:rPr>
      <w:rFonts w:ascii="Arial" w:hAnsi="Arial"/>
      <w:sz w:val="32"/>
    </w:rPr>
  </w:style>
  <w:style w:type="paragraph" w:customStyle="1" w:styleId="Arial16Blue">
    <w:name w:val="Arial16Blue"/>
    <w:basedOn w:val="BodyText"/>
    <w:pPr>
      <w:spacing w:after="0"/>
    </w:pPr>
    <w:rPr>
      <w:rFonts w:eastAsia="Times"/>
      <w:color w:val="000080"/>
      <w:sz w:val="32"/>
    </w:rPr>
  </w:style>
  <w:style w:type="character" w:customStyle="1" w:styleId="Arial18Bold">
    <w:name w:val="Arial18Bold"/>
    <w:rPr>
      <w:rFonts w:ascii="Arial" w:hAnsi="Arial"/>
      <w:b/>
      <w:sz w:val="36"/>
    </w:rPr>
  </w:style>
  <w:style w:type="paragraph" w:customStyle="1" w:styleId="Arial20">
    <w:name w:val="Arial20"/>
    <w:basedOn w:val="BodyText"/>
    <w:pPr>
      <w:spacing w:after="0"/>
    </w:pPr>
    <w:rPr>
      <w:rFonts w:eastAsia="Times"/>
      <w:caps/>
      <w:color w:val="000080"/>
      <w:sz w:val="40"/>
    </w:rPr>
  </w:style>
  <w:style w:type="character" w:customStyle="1" w:styleId="Arial22">
    <w:name w:val="Arial22"/>
    <w:rPr>
      <w:rFonts w:ascii="Arial" w:hAnsi="Arial"/>
      <w:b/>
      <w:color w:val="000000"/>
      <w:sz w:val="44"/>
    </w:rPr>
  </w:style>
  <w:style w:type="paragraph" w:customStyle="1" w:styleId="Arial28">
    <w:name w:val="Arial28"/>
    <w:basedOn w:val="Heading2"/>
    <w:rPr>
      <w:rFonts w:eastAsia="Times"/>
      <w:b/>
      <w:i w:val="0"/>
      <w:caps/>
      <w:color w:val="000000"/>
      <w:spacing w:val="40"/>
      <w:sz w:val="56"/>
    </w:rPr>
  </w:style>
  <w:style w:type="paragraph" w:customStyle="1" w:styleId="Arial28Blue">
    <w:name w:val="Arial28Blue"/>
    <w:basedOn w:val="Normal"/>
    <w:rPr>
      <w:rFonts w:eastAsia="Times"/>
      <w:caps/>
      <w:color w:val="000080"/>
      <w:sz w:val="56"/>
    </w:rPr>
  </w:style>
  <w:style w:type="character" w:customStyle="1" w:styleId="Arial30BoldBlue">
    <w:name w:val="Arial30BoldBlue"/>
    <w:rPr>
      <w:rFonts w:ascii="Arial" w:hAnsi="Arial"/>
      <w:b/>
      <w:color w:val="000080"/>
      <w:sz w:val="76"/>
    </w:rPr>
  </w:style>
  <w:style w:type="character" w:customStyle="1" w:styleId="Arial38">
    <w:name w:val="Arial38"/>
    <w:rPr>
      <w:rFonts w:ascii="Arial" w:hAnsi="Arial"/>
      <w:b/>
      <w:color w:val="000080"/>
      <w:sz w:val="76"/>
    </w:rPr>
  </w:style>
  <w:style w:type="paragraph" w:customStyle="1" w:styleId="Arial9">
    <w:name w:val="Arial9"/>
    <w:basedOn w:val="BodyText"/>
    <w:pPr>
      <w:spacing w:after="0" w:line="360" w:lineRule="auto"/>
    </w:pPr>
    <w:rPr>
      <w:rFonts w:eastAsia="Times"/>
      <w:color w:val="800080"/>
      <w:sz w:val="18"/>
    </w:rPr>
  </w:style>
  <w:style w:type="paragraph" w:customStyle="1" w:styleId="Arial9Blue">
    <w:name w:val="Arial9Blue"/>
    <w:basedOn w:val="BodyText"/>
    <w:pPr>
      <w:spacing w:after="0"/>
    </w:pPr>
    <w:rPr>
      <w:rFonts w:eastAsia="Times"/>
      <w:color w:val="000080"/>
      <w:sz w:val="18"/>
    </w:rPr>
  </w:style>
  <w:style w:type="paragraph" w:customStyle="1" w:styleId="Bookman18">
    <w:name w:val="Bookman18"/>
    <w:basedOn w:val="BodyText"/>
    <w:pPr>
      <w:spacing w:after="0"/>
    </w:pPr>
    <w:rPr>
      <w:rFonts w:ascii="Bookman Old Style" w:eastAsia="Times" w:hAnsi="Bookman Old Style"/>
      <w:color w:val="000000"/>
      <w:sz w:val="36"/>
    </w:rPr>
  </w:style>
  <w:style w:type="paragraph" w:customStyle="1" w:styleId="Bookman30">
    <w:name w:val="Bookman30"/>
    <w:basedOn w:val="BodyText"/>
    <w:pPr>
      <w:jc w:val="right"/>
    </w:pPr>
    <w:rPr>
      <w:rFonts w:ascii="Bookman Old Style" w:hAnsi="Bookman Old Style"/>
      <w:color w:val="000000"/>
      <w:sz w:val="60"/>
    </w:rPr>
  </w:style>
  <w:style w:type="paragraph" w:customStyle="1" w:styleId="Bookman32">
    <w:name w:val="Bookman32"/>
    <w:basedOn w:val="BodyText"/>
    <w:pPr>
      <w:spacing w:after="0"/>
    </w:pPr>
    <w:rPr>
      <w:rFonts w:ascii="Bookman Old Style Italic" w:eastAsia="Times" w:hAnsi="Bookman Old Style Italic"/>
      <w:i/>
      <w:color w:val="800080"/>
      <w:sz w:val="64"/>
    </w:rPr>
  </w:style>
  <w:style w:type="character" w:customStyle="1" w:styleId="Bookman36ItalicPurple">
    <w:name w:val="Bookman36ItalicPurple"/>
    <w:rPr>
      <w:rFonts w:ascii="Bookman Old Style Italic" w:hAnsi="Bookman Old Style Italic"/>
      <w:i/>
      <w:color w:val="800080"/>
      <w:sz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ewsTimesRoman19">
    <w:name w:val="NewsTimesRoman19"/>
    <w:basedOn w:val="Normal"/>
    <w:rPr>
      <w:rFonts w:eastAsia="Times"/>
      <w:b w:val="0"/>
      <w:caps/>
      <w:color w:val="000080"/>
      <w:sz w:val="38"/>
    </w:rPr>
  </w:style>
  <w:style w:type="paragraph" w:customStyle="1" w:styleId="NewTimesRoman16">
    <w:name w:val="NewTimesRoman16"/>
    <w:basedOn w:val="Normal"/>
    <w:rPr>
      <w:rFonts w:eastAsia="Times"/>
      <w:color w:val="000080"/>
      <w:sz w:val="32"/>
    </w:rPr>
  </w:style>
  <w:style w:type="paragraph" w:customStyle="1" w:styleId="NewTimesRoman17BlackBold">
    <w:name w:val="NewTimesRoman17BlackBold"/>
    <w:basedOn w:val="Normal"/>
    <w:rPr>
      <w:rFonts w:eastAsia="Times"/>
      <w:b w:val="0"/>
      <w:sz w:val="34"/>
    </w:rPr>
  </w:style>
  <w:style w:type="character" w:customStyle="1" w:styleId="NewTimesRoman18">
    <w:name w:val="NewTimesRoman18"/>
    <w:rPr>
      <w:rFonts w:ascii="Times New Roman" w:hAnsi="Times New Roman"/>
      <w:sz w:val="36"/>
    </w:rPr>
  </w:style>
  <w:style w:type="paragraph" w:customStyle="1" w:styleId="NewTimesRoman19regularcaps">
    <w:name w:val="NewTimesRoman19_regularcaps"/>
    <w:basedOn w:val="Normal"/>
    <w:rPr>
      <w:color w:val="000080"/>
      <w:sz w:val="38"/>
    </w:rPr>
  </w:style>
  <w:style w:type="paragraph" w:customStyle="1" w:styleId="NewTimesRoman30">
    <w:name w:val="NewTimesRoman30"/>
    <w:basedOn w:val="Heading6"/>
    <w:pPr>
      <w:keepNext/>
      <w:spacing w:before="0" w:after="0"/>
    </w:pPr>
    <w:rPr>
      <w:i w:val="0"/>
      <w:color w:val="000080"/>
      <w:sz w:val="60"/>
    </w:rPr>
  </w:style>
  <w:style w:type="paragraph" w:customStyle="1" w:styleId="Tahmoma16">
    <w:name w:val="Tahmoma16"/>
    <w:basedOn w:val="BodyText"/>
    <w:rPr>
      <w:rFonts w:ascii="Tahoma" w:hAnsi="Tahoma"/>
      <w:sz w:val="32"/>
    </w:rPr>
  </w:style>
  <w:style w:type="paragraph" w:customStyle="1" w:styleId="Tahoma">
    <w:name w:val="Tahoma"/>
    <w:basedOn w:val="Heading1"/>
    <w:rPr>
      <w:rFonts w:ascii="Tahoma" w:hAnsi="Tahoma"/>
      <w:b/>
      <w:color w:val="00FFFF"/>
      <w:sz w:val="72"/>
    </w:rPr>
  </w:style>
  <w:style w:type="paragraph" w:customStyle="1" w:styleId="Tahoma10">
    <w:name w:val="Tahoma10"/>
    <w:basedOn w:val="Normal"/>
    <w:rPr>
      <w:rFonts w:ascii="Tahoma" w:hAnsi="Tahoma"/>
    </w:rPr>
  </w:style>
  <w:style w:type="paragraph" w:customStyle="1" w:styleId="Tahoma14">
    <w:name w:val="Tahoma14"/>
    <w:basedOn w:val="Heading1"/>
    <w:autoRedefine/>
    <w:rPr>
      <w:rFonts w:ascii="Tahoma" w:hAnsi="Tahoma"/>
      <w:b/>
    </w:rPr>
  </w:style>
  <w:style w:type="paragraph" w:customStyle="1" w:styleId="Tahoma16">
    <w:name w:val="Tahoma16"/>
    <w:basedOn w:val="BodyText"/>
    <w:rPr>
      <w:rFonts w:ascii="Tahoma" w:hAnsi="Tahoma"/>
      <w:sz w:val="32"/>
    </w:rPr>
  </w:style>
  <w:style w:type="paragraph" w:customStyle="1" w:styleId="Tahoma20">
    <w:name w:val="Tahoma20"/>
    <w:basedOn w:val="Heading1"/>
    <w:rPr>
      <w:rFonts w:ascii="Tahoma" w:hAnsi="Tahoma"/>
      <w:b/>
      <w:sz w:val="40"/>
    </w:rPr>
  </w:style>
  <w:style w:type="paragraph" w:customStyle="1" w:styleId="Tahoma36Blue">
    <w:name w:val="Tahoma36Blue"/>
    <w:basedOn w:val="Heading1"/>
    <w:rPr>
      <w:rFonts w:ascii="Tahoma" w:hAnsi="Tahoma"/>
      <w:b/>
      <w:color w:val="00FFFF"/>
      <w:sz w:val="72"/>
    </w:rPr>
  </w:style>
  <w:style w:type="paragraph" w:customStyle="1" w:styleId="Times12">
    <w:name w:val="Times12"/>
    <w:basedOn w:val="Normal"/>
    <w:rPr>
      <w:rFonts w:ascii="Times" w:eastAsia="Times" w:hAnsi="Times"/>
      <w:sz w:val="24"/>
    </w:rPr>
  </w:style>
  <w:style w:type="paragraph" w:customStyle="1" w:styleId="Times18">
    <w:name w:val="Times18"/>
    <w:basedOn w:val="Normal"/>
    <w:pPr>
      <w:numPr>
        <w:numId w:val="1"/>
      </w:numPr>
      <w:spacing w:line="480" w:lineRule="auto"/>
    </w:pPr>
    <w:rPr>
      <w:rFonts w:ascii="Times" w:eastAsia="Times" w:hAnsi="Times"/>
      <w:sz w:val="36"/>
    </w:rPr>
  </w:style>
  <w:style w:type="paragraph" w:customStyle="1" w:styleId="TimesRoman12Left">
    <w:name w:val="TimesRoman12Left"/>
    <w:basedOn w:val="Times12"/>
    <w:pPr>
      <w:jc w:val="left"/>
    </w:pPr>
    <w:rPr>
      <w:i/>
    </w:rPr>
  </w:style>
  <w:style w:type="paragraph" w:customStyle="1" w:styleId="Tahoma36Centered">
    <w:name w:val="Tahoma36Centered"/>
    <w:basedOn w:val="Tahoma"/>
    <w:pPr>
      <w:keepNext w:val="0"/>
      <w:spacing w:before="0" w:after="0"/>
      <w:outlineLvl w:val="9"/>
    </w:pPr>
    <w:rPr>
      <w:b w:val="0"/>
      <w:color w:val="0000FF"/>
      <w:kern w:val="0"/>
    </w:rPr>
  </w:style>
  <w:style w:type="paragraph" w:customStyle="1" w:styleId="Arial">
    <w:name w:val="Arial"/>
    <w:rPr>
      <w:rFonts w:ascii="Arial" w:eastAsia="Times" w:hAnsi="Arial"/>
      <w:noProof/>
    </w:rPr>
  </w:style>
  <w:style w:type="paragraph" w:customStyle="1" w:styleId="Arial100">
    <w:name w:val="Arial 10"/>
    <w:basedOn w:val="Normal"/>
  </w:style>
  <w:style w:type="paragraph" w:customStyle="1" w:styleId="Tahoma12Centered">
    <w:name w:val="Tahoma12Centered"/>
    <w:basedOn w:val="Normal"/>
    <w:rPr>
      <w:rFonts w:ascii="Tahoma" w:hAnsi="Tahoma"/>
      <w:b w:val="0"/>
      <w:sz w:val="24"/>
    </w:rPr>
  </w:style>
  <w:style w:type="character" w:styleId="Strong">
    <w:name w:val="Strong"/>
    <w:uiPriority w:val="22"/>
    <w:qFormat/>
    <w:rsid w:val="0020306C"/>
    <w:rPr>
      <w:b/>
      <w:bCs/>
    </w:rPr>
  </w:style>
  <w:style w:type="paragraph" w:styleId="NoSpacing">
    <w:name w:val="No Spacing"/>
    <w:uiPriority w:val="1"/>
    <w:qFormat/>
    <w:rsid w:val="00960A26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960A26"/>
    <w:pPr>
      <w:spacing w:before="100" w:beforeAutospacing="1" w:after="100" w:afterAutospacing="1"/>
      <w:jc w:val="left"/>
    </w:pPr>
    <w:rPr>
      <w:rFonts w:ascii="Georgia" w:hAnsi="Georgia"/>
      <w:b w:val="0"/>
    </w:rPr>
  </w:style>
  <w:style w:type="character" w:styleId="CommentReference">
    <w:name w:val="annotation reference"/>
    <w:uiPriority w:val="99"/>
    <w:semiHidden/>
    <w:unhideWhenUsed/>
    <w:rsid w:val="0082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C5"/>
  </w:style>
  <w:style w:type="character" w:customStyle="1" w:styleId="CommentTextChar">
    <w:name w:val="Comment Text Char"/>
    <w:link w:val="CommentText"/>
    <w:uiPriority w:val="99"/>
    <w:semiHidden/>
    <w:rsid w:val="00820CC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C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20CC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CC5"/>
    <w:rPr>
      <w:rFonts w:ascii="Segoe UI" w:hAnsi="Segoe UI" w:cs="Segoe UI"/>
      <w:b/>
      <w:sz w:val="18"/>
      <w:szCs w:val="18"/>
    </w:rPr>
  </w:style>
  <w:style w:type="character" w:styleId="Hyperlink">
    <w:name w:val="Hyperlink"/>
    <w:uiPriority w:val="99"/>
    <w:unhideWhenUsed/>
    <w:rsid w:val="005C38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 w:val="0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 w:val="0"/>
      <w:color w:val="FF000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">
    <w:name w:val="Arial10"/>
    <w:rPr>
      <w:rFonts w:ascii="Arial" w:hAnsi="Arial"/>
      <w:sz w:val="20"/>
    </w:rPr>
  </w:style>
  <w:style w:type="paragraph" w:customStyle="1" w:styleId="Arial10Expanded">
    <w:name w:val="Arial10Expanded"/>
    <w:basedOn w:val="Normal"/>
    <w:rPr>
      <w:spacing w:val="160"/>
    </w:rPr>
  </w:style>
  <w:style w:type="paragraph" w:customStyle="1" w:styleId="Arial12">
    <w:name w:val="Arial12"/>
    <w:basedOn w:val="Arial"/>
    <w:rPr>
      <w:sz w:val="24"/>
    </w:rPr>
  </w:style>
  <w:style w:type="paragraph" w:customStyle="1" w:styleId="Arial12BlueLeft">
    <w:name w:val="Arial12BlueLeft"/>
    <w:basedOn w:val="Heading2"/>
    <w:rPr>
      <w:caps/>
      <w:color w:val="000080"/>
    </w:rPr>
  </w:style>
  <w:style w:type="paragraph" w:customStyle="1" w:styleId="Arial12LeftBlack">
    <w:name w:val="Arial12LeftBlack"/>
    <w:basedOn w:val="Arial"/>
    <w:rPr>
      <w:rFonts w:ascii="Arial Black" w:hAnsi="Arial Black"/>
      <w:b/>
      <w:sz w:val="24"/>
    </w:rPr>
  </w:style>
  <w:style w:type="paragraph" w:customStyle="1" w:styleId="Arial14Black">
    <w:name w:val="Arial14Black"/>
    <w:basedOn w:val="Normal"/>
    <w:rPr>
      <w:sz w:val="28"/>
    </w:rPr>
  </w:style>
  <w:style w:type="paragraph" w:customStyle="1" w:styleId="Arial14Expanded">
    <w:name w:val="Arial14Expanded"/>
    <w:basedOn w:val="Heading1"/>
    <w:pPr>
      <w:spacing w:before="0" w:after="0" w:line="360" w:lineRule="auto"/>
    </w:pPr>
    <w:rPr>
      <w:b/>
      <w:caps/>
      <w:spacing w:val="200"/>
      <w:kern w:val="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rial14Purple">
    <w:name w:val="Arial14Purple"/>
    <w:basedOn w:val="BodyText"/>
    <w:pPr>
      <w:spacing w:after="0" w:line="360" w:lineRule="auto"/>
    </w:pPr>
    <w:rPr>
      <w:rFonts w:eastAsia="Times"/>
      <w:color w:val="800080"/>
      <w:sz w:val="28"/>
    </w:rPr>
  </w:style>
  <w:style w:type="character" w:customStyle="1" w:styleId="Arial16">
    <w:name w:val="Arial16"/>
    <w:rPr>
      <w:rFonts w:ascii="Arial" w:hAnsi="Arial"/>
      <w:sz w:val="32"/>
    </w:rPr>
  </w:style>
  <w:style w:type="paragraph" w:customStyle="1" w:styleId="Arial16Blue">
    <w:name w:val="Arial16Blue"/>
    <w:basedOn w:val="BodyText"/>
    <w:pPr>
      <w:spacing w:after="0"/>
    </w:pPr>
    <w:rPr>
      <w:rFonts w:eastAsia="Times"/>
      <w:color w:val="000080"/>
      <w:sz w:val="32"/>
    </w:rPr>
  </w:style>
  <w:style w:type="character" w:customStyle="1" w:styleId="Arial18Bold">
    <w:name w:val="Arial18Bold"/>
    <w:rPr>
      <w:rFonts w:ascii="Arial" w:hAnsi="Arial"/>
      <w:b/>
      <w:sz w:val="36"/>
    </w:rPr>
  </w:style>
  <w:style w:type="paragraph" w:customStyle="1" w:styleId="Arial20">
    <w:name w:val="Arial20"/>
    <w:basedOn w:val="BodyText"/>
    <w:pPr>
      <w:spacing w:after="0"/>
    </w:pPr>
    <w:rPr>
      <w:rFonts w:eastAsia="Times"/>
      <w:caps/>
      <w:color w:val="000080"/>
      <w:sz w:val="40"/>
    </w:rPr>
  </w:style>
  <w:style w:type="character" w:customStyle="1" w:styleId="Arial22">
    <w:name w:val="Arial22"/>
    <w:rPr>
      <w:rFonts w:ascii="Arial" w:hAnsi="Arial"/>
      <w:b/>
      <w:color w:val="000000"/>
      <w:sz w:val="44"/>
    </w:rPr>
  </w:style>
  <w:style w:type="paragraph" w:customStyle="1" w:styleId="Arial28">
    <w:name w:val="Arial28"/>
    <w:basedOn w:val="Heading2"/>
    <w:rPr>
      <w:rFonts w:eastAsia="Times"/>
      <w:b/>
      <w:i w:val="0"/>
      <w:caps/>
      <w:color w:val="000000"/>
      <w:spacing w:val="40"/>
      <w:sz w:val="56"/>
    </w:rPr>
  </w:style>
  <w:style w:type="paragraph" w:customStyle="1" w:styleId="Arial28Blue">
    <w:name w:val="Arial28Blue"/>
    <w:basedOn w:val="Normal"/>
    <w:rPr>
      <w:rFonts w:eastAsia="Times"/>
      <w:caps/>
      <w:color w:val="000080"/>
      <w:sz w:val="56"/>
    </w:rPr>
  </w:style>
  <w:style w:type="character" w:customStyle="1" w:styleId="Arial30BoldBlue">
    <w:name w:val="Arial30BoldBlue"/>
    <w:rPr>
      <w:rFonts w:ascii="Arial" w:hAnsi="Arial"/>
      <w:b/>
      <w:color w:val="000080"/>
      <w:sz w:val="76"/>
    </w:rPr>
  </w:style>
  <w:style w:type="character" w:customStyle="1" w:styleId="Arial38">
    <w:name w:val="Arial38"/>
    <w:rPr>
      <w:rFonts w:ascii="Arial" w:hAnsi="Arial"/>
      <w:b/>
      <w:color w:val="000080"/>
      <w:sz w:val="76"/>
    </w:rPr>
  </w:style>
  <w:style w:type="paragraph" w:customStyle="1" w:styleId="Arial9">
    <w:name w:val="Arial9"/>
    <w:basedOn w:val="BodyText"/>
    <w:pPr>
      <w:spacing w:after="0" w:line="360" w:lineRule="auto"/>
    </w:pPr>
    <w:rPr>
      <w:rFonts w:eastAsia="Times"/>
      <w:color w:val="800080"/>
      <w:sz w:val="18"/>
    </w:rPr>
  </w:style>
  <w:style w:type="paragraph" w:customStyle="1" w:styleId="Arial9Blue">
    <w:name w:val="Arial9Blue"/>
    <w:basedOn w:val="BodyText"/>
    <w:pPr>
      <w:spacing w:after="0"/>
    </w:pPr>
    <w:rPr>
      <w:rFonts w:eastAsia="Times"/>
      <w:color w:val="000080"/>
      <w:sz w:val="18"/>
    </w:rPr>
  </w:style>
  <w:style w:type="paragraph" w:customStyle="1" w:styleId="Bookman18">
    <w:name w:val="Bookman18"/>
    <w:basedOn w:val="BodyText"/>
    <w:pPr>
      <w:spacing w:after="0"/>
    </w:pPr>
    <w:rPr>
      <w:rFonts w:ascii="Bookman Old Style" w:eastAsia="Times" w:hAnsi="Bookman Old Style"/>
      <w:color w:val="000000"/>
      <w:sz w:val="36"/>
    </w:rPr>
  </w:style>
  <w:style w:type="paragraph" w:customStyle="1" w:styleId="Bookman30">
    <w:name w:val="Bookman30"/>
    <w:basedOn w:val="BodyText"/>
    <w:pPr>
      <w:jc w:val="right"/>
    </w:pPr>
    <w:rPr>
      <w:rFonts w:ascii="Bookman Old Style" w:hAnsi="Bookman Old Style"/>
      <w:color w:val="000000"/>
      <w:sz w:val="60"/>
    </w:rPr>
  </w:style>
  <w:style w:type="paragraph" w:customStyle="1" w:styleId="Bookman32">
    <w:name w:val="Bookman32"/>
    <w:basedOn w:val="BodyText"/>
    <w:pPr>
      <w:spacing w:after="0"/>
    </w:pPr>
    <w:rPr>
      <w:rFonts w:ascii="Bookman Old Style Italic" w:eastAsia="Times" w:hAnsi="Bookman Old Style Italic"/>
      <w:i/>
      <w:color w:val="800080"/>
      <w:sz w:val="64"/>
    </w:rPr>
  </w:style>
  <w:style w:type="character" w:customStyle="1" w:styleId="Bookman36ItalicPurple">
    <w:name w:val="Bookman36ItalicPurple"/>
    <w:rPr>
      <w:rFonts w:ascii="Bookman Old Style Italic" w:hAnsi="Bookman Old Style Italic"/>
      <w:i/>
      <w:color w:val="800080"/>
      <w:sz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ewsTimesRoman19">
    <w:name w:val="NewsTimesRoman19"/>
    <w:basedOn w:val="Normal"/>
    <w:rPr>
      <w:rFonts w:eastAsia="Times"/>
      <w:b w:val="0"/>
      <w:caps/>
      <w:color w:val="000080"/>
      <w:sz w:val="38"/>
    </w:rPr>
  </w:style>
  <w:style w:type="paragraph" w:customStyle="1" w:styleId="NewTimesRoman16">
    <w:name w:val="NewTimesRoman16"/>
    <w:basedOn w:val="Normal"/>
    <w:rPr>
      <w:rFonts w:eastAsia="Times"/>
      <w:color w:val="000080"/>
      <w:sz w:val="32"/>
    </w:rPr>
  </w:style>
  <w:style w:type="paragraph" w:customStyle="1" w:styleId="NewTimesRoman17BlackBold">
    <w:name w:val="NewTimesRoman17BlackBold"/>
    <w:basedOn w:val="Normal"/>
    <w:rPr>
      <w:rFonts w:eastAsia="Times"/>
      <w:b w:val="0"/>
      <w:sz w:val="34"/>
    </w:rPr>
  </w:style>
  <w:style w:type="character" w:customStyle="1" w:styleId="NewTimesRoman18">
    <w:name w:val="NewTimesRoman18"/>
    <w:rPr>
      <w:rFonts w:ascii="Times New Roman" w:hAnsi="Times New Roman"/>
      <w:sz w:val="36"/>
    </w:rPr>
  </w:style>
  <w:style w:type="paragraph" w:customStyle="1" w:styleId="NewTimesRoman19regularcaps">
    <w:name w:val="NewTimesRoman19_regularcaps"/>
    <w:basedOn w:val="Normal"/>
    <w:rPr>
      <w:color w:val="000080"/>
      <w:sz w:val="38"/>
    </w:rPr>
  </w:style>
  <w:style w:type="paragraph" w:customStyle="1" w:styleId="NewTimesRoman30">
    <w:name w:val="NewTimesRoman30"/>
    <w:basedOn w:val="Heading6"/>
    <w:pPr>
      <w:keepNext/>
      <w:spacing w:before="0" w:after="0"/>
    </w:pPr>
    <w:rPr>
      <w:i w:val="0"/>
      <w:color w:val="000080"/>
      <w:sz w:val="60"/>
    </w:rPr>
  </w:style>
  <w:style w:type="paragraph" w:customStyle="1" w:styleId="Tahmoma16">
    <w:name w:val="Tahmoma16"/>
    <w:basedOn w:val="BodyText"/>
    <w:rPr>
      <w:rFonts w:ascii="Tahoma" w:hAnsi="Tahoma"/>
      <w:sz w:val="32"/>
    </w:rPr>
  </w:style>
  <w:style w:type="paragraph" w:customStyle="1" w:styleId="Tahoma">
    <w:name w:val="Tahoma"/>
    <w:basedOn w:val="Heading1"/>
    <w:rPr>
      <w:rFonts w:ascii="Tahoma" w:hAnsi="Tahoma"/>
      <w:b/>
      <w:color w:val="00FFFF"/>
      <w:sz w:val="72"/>
    </w:rPr>
  </w:style>
  <w:style w:type="paragraph" w:customStyle="1" w:styleId="Tahoma10">
    <w:name w:val="Tahoma10"/>
    <w:basedOn w:val="Normal"/>
    <w:rPr>
      <w:rFonts w:ascii="Tahoma" w:hAnsi="Tahoma"/>
    </w:rPr>
  </w:style>
  <w:style w:type="paragraph" w:customStyle="1" w:styleId="Tahoma14">
    <w:name w:val="Tahoma14"/>
    <w:basedOn w:val="Heading1"/>
    <w:autoRedefine/>
    <w:rPr>
      <w:rFonts w:ascii="Tahoma" w:hAnsi="Tahoma"/>
      <w:b/>
    </w:rPr>
  </w:style>
  <w:style w:type="paragraph" w:customStyle="1" w:styleId="Tahoma16">
    <w:name w:val="Tahoma16"/>
    <w:basedOn w:val="BodyText"/>
    <w:rPr>
      <w:rFonts w:ascii="Tahoma" w:hAnsi="Tahoma"/>
      <w:sz w:val="32"/>
    </w:rPr>
  </w:style>
  <w:style w:type="paragraph" w:customStyle="1" w:styleId="Tahoma20">
    <w:name w:val="Tahoma20"/>
    <w:basedOn w:val="Heading1"/>
    <w:rPr>
      <w:rFonts w:ascii="Tahoma" w:hAnsi="Tahoma"/>
      <w:b/>
      <w:sz w:val="40"/>
    </w:rPr>
  </w:style>
  <w:style w:type="paragraph" w:customStyle="1" w:styleId="Tahoma36Blue">
    <w:name w:val="Tahoma36Blue"/>
    <w:basedOn w:val="Heading1"/>
    <w:rPr>
      <w:rFonts w:ascii="Tahoma" w:hAnsi="Tahoma"/>
      <w:b/>
      <w:color w:val="00FFFF"/>
      <w:sz w:val="72"/>
    </w:rPr>
  </w:style>
  <w:style w:type="paragraph" w:customStyle="1" w:styleId="Times12">
    <w:name w:val="Times12"/>
    <w:basedOn w:val="Normal"/>
    <w:rPr>
      <w:rFonts w:ascii="Times" w:eastAsia="Times" w:hAnsi="Times"/>
      <w:sz w:val="24"/>
    </w:rPr>
  </w:style>
  <w:style w:type="paragraph" w:customStyle="1" w:styleId="Times18">
    <w:name w:val="Times18"/>
    <w:basedOn w:val="Normal"/>
    <w:pPr>
      <w:numPr>
        <w:numId w:val="1"/>
      </w:numPr>
      <w:spacing w:line="480" w:lineRule="auto"/>
    </w:pPr>
    <w:rPr>
      <w:rFonts w:ascii="Times" w:eastAsia="Times" w:hAnsi="Times"/>
      <w:sz w:val="36"/>
    </w:rPr>
  </w:style>
  <w:style w:type="paragraph" w:customStyle="1" w:styleId="TimesRoman12Left">
    <w:name w:val="TimesRoman12Left"/>
    <w:basedOn w:val="Times12"/>
    <w:pPr>
      <w:jc w:val="left"/>
    </w:pPr>
    <w:rPr>
      <w:i/>
    </w:rPr>
  </w:style>
  <w:style w:type="paragraph" w:customStyle="1" w:styleId="Tahoma36Centered">
    <w:name w:val="Tahoma36Centered"/>
    <w:basedOn w:val="Tahoma"/>
    <w:pPr>
      <w:keepNext w:val="0"/>
      <w:spacing w:before="0" w:after="0"/>
      <w:outlineLvl w:val="9"/>
    </w:pPr>
    <w:rPr>
      <w:b w:val="0"/>
      <w:color w:val="0000FF"/>
      <w:kern w:val="0"/>
    </w:rPr>
  </w:style>
  <w:style w:type="paragraph" w:customStyle="1" w:styleId="Arial">
    <w:name w:val="Arial"/>
    <w:rPr>
      <w:rFonts w:ascii="Arial" w:eastAsia="Times" w:hAnsi="Arial"/>
      <w:noProof/>
    </w:rPr>
  </w:style>
  <w:style w:type="paragraph" w:customStyle="1" w:styleId="Arial100">
    <w:name w:val="Arial 10"/>
    <w:basedOn w:val="Normal"/>
  </w:style>
  <w:style w:type="paragraph" w:customStyle="1" w:styleId="Tahoma12Centered">
    <w:name w:val="Tahoma12Centered"/>
    <w:basedOn w:val="Normal"/>
    <w:rPr>
      <w:rFonts w:ascii="Tahoma" w:hAnsi="Tahoma"/>
      <w:b w:val="0"/>
      <w:sz w:val="24"/>
    </w:rPr>
  </w:style>
  <w:style w:type="character" w:styleId="Strong">
    <w:name w:val="Strong"/>
    <w:uiPriority w:val="22"/>
    <w:qFormat/>
    <w:rsid w:val="0020306C"/>
    <w:rPr>
      <w:b/>
      <w:bCs/>
    </w:rPr>
  </w:style>
  <w:style w:type="paragraph" w:styleId="NoSpacing">
    <w:name w:val="No Spacing"/>
    <w:uiPriority w:val="1"/>
    <w:qFormat/>
    <w:rsid w:val="00960A26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960A26"/>
    <w:pPr>
      <w:spacing w:before="100" w:beforeAutospacing="1" w:after="100" w:afterAutospacing="1"/>
      <w:jc w:val="left"/>
    </w:pPr>
    <w:rPr>
      <w:rFonts w:ascii="Georgia" w:hAnsi="Georgia"/>
      <w:b w:val="0"/>
    </w:rPr>
  </w:style>
  <w:style w:type="character" w:styleId="CommentReference">
    <w:name w:val="annotation reference"/>
    <w:uiPriority w:val="99"/>
    <w:semiHidden/>
    <w:unhideWhenUsed/>
    <w:rsid w:val="0082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C5"/>
  </w:style>
  <w:style w:type="character" w:customStyle="1" w:styleId="CommentTextChar">
    <w:name w:val="Comment Text Char"/>
    <w:link w:val="CommentText"/>
    <w:uiPriority w:val="99"/>
    <w:semiHidden/>
    <w:rsid w:val="00820CC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C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20CC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CC5"/>
    <w:rPr>
      <w:rFonts w:ascii="Segoe UI" w:hAnsi="Segoe UI" w:cs="Segoe UI"/>
      <w:b/>
      <w:sz w:val="18"/>
      <w:szCs w:val="18"/>
    </w:rPr>
  </w:style>
  <w:style w:type="character" w:styleId="Hyperlink">
    <w:name w:val="Hyperlink"/>
    <w:uiPriority w:val="99"/>
    <w:unhideWhenUsed/>
    <w:rsid w:val="005C3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64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08080"/>
            <w:bottom w:val="none" w:sz="0" w:space="0" w:color="auto"/>
            <w:right w:val="none" w:sz="0" w:space="0" w:color="auto"/>
          </w:divBdr>
          <w:divsChild>
            <w:div w:id="812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808080"/>
                <w:right w:val="single" w:sz="8" w:space="0" w:color="808080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aste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3622</CharactersWithSpaces>
  <SharedDoc>false</SharedDoc>
  <HLinks>
    <vt:vector size="6" baseType="variant">
      <vt:variant>
        <vt:i4>4194321</vt:i4>
      </vt:variant>
      <vt:variant>
        <vt:i4>-1</vt:i4>
      </vt:variant>
      <vt:variant>
        <vt:i4>1030</vt:i4>
      </vt:variant>
      <vt:variant>
        <vt:i4>1</vt:i4>
      </vt:variant>
      <vt:variant>
        <vt:lpwstr>http://www.dkg.org/atf/cf/%7B70E631E4-44B9-4D36-AE7D-D12E4520FAB3%7D/rose_red_2C.gif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/>
  <dc:creator>Avery Dennison</dc:creator>
  <cp:keywords/>
  <cp:lastModifiedBy>Diane C Moose</cp:lastModifiedBy>
  <cp:revision>2</cp:revision>
  <cp:lastPrinted>2018-06-26T16:01:00Z</cp:lastPrinted>
  <dcterms:created xsi:type="dcterms:W3CDTF">2018-06-30T00:36:00Z</dcterms:created>
  <dcterms:modified xsi:type="dcterms:W3CDTF">2018-06-30T00:36:00Z</dcterms:modified>
</cp:coreProperties>
</file>